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НОВОСВЕТСКОГО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ГАТЧИНСКОГО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 2016г.                                                                                             № 106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плана мероприя</w:t>
      </w:r>
      <w:r>
        <w:object w:dxaOrig="1458" w:dyaOrig="1559">
          <v:rect xmlns:o="urn:schemas-microsoft-com:office:office" xmlns:v="urn:schemas-microsoft-com:vml" id="rectole0000000000" style="width:72.90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противодействию коррупции в 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Новосветского сельского поселения на 2016-2017 годы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6 октября 2003 г. N 131-ФЗ "Об общих принципах организации местного самоуправления в Российской Федерации",  Федеральным законом от 25.12.2008 №273-ФЗ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Указом президента РФ от 01.04.2016г. №147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национальном плане противодействия коррупции на 2016-2017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Новосветского сельского поселения,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план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противодействию коррупции в администрации Новосветского сельского поселения на 2016-2017 годы (далее - План).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Муниципальным служащим администрации Новосветского сельского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обеспечить выполнение мероприятий плана.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Распоряжения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Е.О.Огнева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Исп. Скворцова В.А.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(881371)68-888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главы администрации Новосветского сельского поселения </w:t>
      </w:r>
    </w:p>
    <w:p>
      <w:pPr>
        <w:spacing w:before="0" w:after="0" w:line="24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04.04.2016г.    № 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МЕРОПРИЯТИЙ ПО ПРОТИВОДЕЙСТВИЮ КОРРУПЦИИ В АДМИНИСТРАЦИИ НОВОСВЕТСКОГО СЕЛЬСКОГО ПОСЕЛЕНИЯ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2016-2017 ГОДЫ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6"/>
        <w:gridCol w:w="4818"/>
        <w:gridCol w:w="2249"/>
        <w:gridCol w:w="2494"/>
      </w:tblGrid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 исполнители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выполнения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Организационные меры по реализации антикоррупционной политики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 функционирование комиссии  по противодействию коррупции  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заседаний комиссии  по противодействию коррупции  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по мере поступления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работы с обращениями граждан, содержащими сведения о наличии коррупциогенных факторов и признаков коррупционных правонарушений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по организационной работе и делопроизводству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ежеквартально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муниципальных служащих в семинарах, тренингах и иных мероприятиях по вопросам противодействия коррупции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Противодействие коррупции в сфере муниципальной службы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администрации, Ведущий специалист по вопросам местного самоуправления и кадровой работе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при поступлении граждан на муниципальную службу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проверок: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Новосветского сельского поселения;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соблюдения муниципальными служащими ограничений, запретов требований установленных на муниципальной службе в соответствии с действующим законодательством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администрации, ведущий специалист  по вопросам местного самоуправления и кадровой работе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 при поступлении граждан на муниципальную службу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по мере поступления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 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взысканий за совершение коррупционных правонарушений к муниципальным служащим в случаях не предоставления ими сведений,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администрации (работодатель)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в сроки, установленные законодательством о муниципальной службе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проверок сведений в уведомлении, направленном представителю нанимателя (работодателю), о фактах обращений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администрации, ведущий специалист  по вопросам местного самоуправления и кадровой работе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в случае поступления уведомлений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антикоррупционной экспертизы проектов нормативных правовых актов и действующих нормативных правовых актов в администрации Новосветского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антикоррупционной экспертизы проектов нормативных правовых актов и действующих нормативных правовых актов в администрации Новосветского сельского поселения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по правовому обеспечению и организации муниципального заказа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своевременного устранения выявленных коррупциогенных факторов,  отраженных в заключениях по результатам  антикоррупционной экспертизы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по правовому обеспечению и организации муниципального заказа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Противодействие коррупции в экономической сфере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проверок соблюдения законодательства, регулирующего размещение заказа на поставки товаров, выполнение работ, оказание услуг для муниципальных нужд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администрации, начальник отдела бюджетного учета и отчетности ,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в соответствии с планом проведения проверок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нормативной правовой базы администрации Новосветского сельского поселения в целях повышения прозрачности размещения заказа на поставки товаров, выполнение работ, оказание услуг для муниципальных нужд, своевременного выполнения принятых контрактных обязательств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</w:t>
            </w:r>
            <w:r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отдела бюджетного учета и отчетности, ведущий специалист по правовому обеспечению и организации муниципального заказа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в соответствии со сводным планом актуализации нормативной правовой базы администрации Новосветского сельского поселения 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финансового контроля за целевым и эффективным использованием бюджетных средств в пределах предоставленных полномочий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администрации, начальник отдела бюджетного учета и отчетности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 в соответствии с планом проведения проверок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Информационное обеспечение реализации антикоррупционной политики в администрации Новосветского 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4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населения поселения о ходе реализации антикоррупционной политики через официальный Интернет-сайт администрации Новосветского сельского поселения Гатчинского  муниципального района</w:t>
            </w:r>
          </w:p>
        </w:tc>
        <w:tc>
          <w:tcPr>
            <w:tcW w:w="2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главы администрации,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 по вопросам местного самоуправления и кадровой работе</w:t>
            </w:r>
          </w:p>
        </w:tc>
        <w:tc>
          <w:tcPr>
            <w:tcW w:w="2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2016-2017 годов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consultantplus://offline/ref=9109A1D531E2BD8CCD9CEA19E80662642F8EA5E1F592B13B61E9149D3BBD0ACE1CF0C25171B4CBBC816CF5q0PFJ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consultantplus://offline/ref=9109A1D531E2BD8CCD9CF414FE6A3F6F2687F9EBF097BD6F3CB64FC06CqBP4J" Id="docRId2" Type="http://schemas.openxmlformats.org/officeDocument/2006/relationships/hyperlink"/><Relationship Target="numbering.xml" Id="docRId4" Type="http://schemas.openxmlformats.org/officeDocument/2006/relationships/numbering"/></Relationships>
</file>