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A0" w:rsidRDefault="008C63A0" w:rsidP="008C63A0">
      <w:pPr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8C63A0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1481206" cy="1417472"/>
            <wp:effectExtent l="19050" t="0" r="46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02" cy="14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A0" w:rsidRDefault="008C63A0" w:rsidP="008C63A0">
      <w:pPr>
        <w:jc w:val="both"/>
        <w:rPr>
          <w:rFonts w:ascii="Times New Roman" w:hAnsi="Times New Roman"/>
          <w:b/>
          <w:sz w:val="28"/>
          <w:szCs w:val="28"/>
        </w:rPr>
      </w:pPr>
    </w:p>
    <w:p w:rsidR="008C63A0" w:rsidRDefault="008C63A0" w:rsidP="008C63A0">
      <w:pPr>
        <w:jc w:val="both"/>
        <w:rPr>
          <w:rFonts w:ascii="Times New Roman" w:hAnsi="Times New Roman"/>
          <w:b/>
          <w:sz w:val="28"/>
          <w:szCs w:val="28"/>
        </w:rPr>
      </w:pPr>
    </w:p>
    <w:p w:rsidR="008C63A0" w:rsidRDefault="008C63A0" w:rsidP="008C63A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ИНФОРМАЦИЯ </w:t>
      </w:r>
    </w:p>
    <w:p w:rsidR="008C63A0" w:rsidRPr="00C1246C" w:rsidRDefault="008C63A0" w:rsidP="008C63A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C63A0" w:rsidRPr="0023105B" w:rsidRDefault="008C63A0" w:rsidP="008C63A0">
      <w:pPr>
        <w:widowControl/>
        <w:shd w:val="clear" w:color="auto" w:fill="FFFFFF"/>
        <w:spacing w:after="15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3105B">
        <w:rPr>
          <w:rFonts w:ascii="Times New Roman" w:hAnsi="Times New Roman"/>
          <w:color w:val="000000"/>
          <w:sz w:val="28"/>
          <w:szCs w:val="28"/>
        </w:rPr>
        <w:t>В Гатчинской городской прокуратуре будет работать «горячая линия» по вопросам соблюдения прав участников долевого строительства.</w:t>
      </w:r>
    </w:p>
    <w:p w:rsidR="008C63A0" w:rsidRPr="0023105B" w:rsidRDefault="008C63A0" w:rsidP="008C63A0">
      <w:pPr>
        <w:widowControl/>
        <w:shd w:val="clear" w:color="auto" w:fill="FFFFFF"/>
        <w:spacing w:after="15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3105B">
        <w:rPr>
          <w:rFonts w:ascii="Times New Roman" w:hAnsi="Times New Roman"/>
          <w:color w:val="000000"/>
          <w:sz w:val="28"/>
          <w:szCs w:val="28"/>
        </w:rPr>
        <w:t>Прием сообщений от граждан об известных им фактах нарушения законодательства при осуществлении строительства жилых домов с привлечением денежных средств граждан будет осуществляться 24 августа 2018 года с 9 часов до 18 часов 00 минут по телефону 8(81371)-575-39, а также помощником городского прокурора будет осуществляться прием заявлений по указанным вопросам.</w:t>
      </w:r>
      <w:proofErr w:type="gramEnd"/>
    </w:p>
    <w:p w:rsidR="008C63A0" w:rsidRPr="00651CAF" w:rsidRDefault="008C63A0" w:rsidP="008C63A0">
      <w:pPr>
        <w:widowControl/>
        <w:shd w:val="clear" w:color="auto" w:fill="FFFFFF"/>
        <w:spacing w:after="15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3105B">
        <w:rPr>
          <w:rFonts w:ascii="Times New Roman" w:hAnsi="Times New Roman"/>
          <w:color w:val="000000"/>
          <w:sz w:val="28"/>
          <w:szCs w:val="28"/>
        </w:rPr>
        <w:t xml:space="preserve">Желающие подать письменное обращение могут обратиться в указанное время в городскую прокуратуру, </w:t>
      </w:r>
      <w:r w:rsidRPr="00651CAF">
        <w:rPr>
          <w:rFonts w:ascii="Times New Roman" w:hAnsi="Times New Roman"/>
          <w:color w:val="000000"/>
          <w:sz w:val="28"/>
          <w:szCs w:val="28"/>
        </w:rPr>
        <w:t xml:space="preserve">по адресу: Ленинградская область, </w:t>
      </w:r>
      <w:proofErr w:type="gramStart"/>
      <w:r w:rsidRPr="00651CAF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651CAF">
        <w:rPr>
          <w:rFonts w:ascii="Times New Roman" w:hAnsi="Times New Roman"/>
          <w:color w:val="000000"/>
          <w:sz w:val="28"/>
          <w:szCs w:val="28"/>
        </w:rPr>
        <w:t xml:space="preserve">. Гатчина,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51CAF">
        <w:rPr>
          <w:rFonts w:ascii="Times New Roman" w:hAnsi="Times New Roman"/>
          <w:color w:val="000000"/>
          <w:sz w:val="28"/>
          <w:szCs w:val="28"/>
        </w:rPr>
        <w:t>ул. Горького, д. 7.</w:t>
      </w:r>
    </w:p>
    <w:p w:rsidR="008C63A0" w:rsidRPr="0023105B" w:rsidRDefault="008C63A0" w:rsidP="008C63A0">
      <w:pPr>
        <w:widowControl/>
        <w:shd w:val="clear" w:color="auto" w:fill="FFFFFF"/>
        <w:spacing w:after="15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3105B">
        <w:rPr>
          <w:rFonts w:ascii="Times New Roman" w:hAnsi="Times New Roman"/>
          <w:color w:val="000000"/>
          <w:sz w:val="28"/>
          <w:szCs w:val="28"/>
        </w:rPr>
        <w:t>По всем поступившим обращениям будет организована проверка.</w:t>
      </w:r>
    </w:p>
    <w:p w:rsidR="008C63A0" w:rsidRDefault="008C63A0" w:rsidP="008C63A0">
      <w:pPr>
        <w:pStyle w:val="a6"/>
        <w:spacing w:line="240" w:lineRule="exact"/>
        <w:ind w:left="0"/>
        <w:contextualSpacing/>
        <w:rPr>
          <w:rFonts w:ascii="Times New Roman" w:hAnsi="Times New Roman"/>
          <w:sz w:val="28"/>
          <w:szCs w:val="28"/>
        </w:rPr>
      </w:pPr>
    </w:p>
    <w:p w:rsidR="008C63A0" w:rsidRDefault="008C63A0" w:rsidP="008C63A0">
      <w:pPr>
        <w:pStyle w:val="a6"/>
        <w:spacing w:line="240" w:lineRule="exact"/>
        <w:ind w:left="0"/>
        <w:contextualSpacing/>
        <w:rPr>
          <w:rFonts w:ascii="Times New Roman" w:hAnsi="Times New Roman"/>
          <w:sz w:val="28"/>
          <w:szCs w:val="28"/>
        </w:rPr>
      </w:pPr>
    </w:p>
    <w:p w:rsidR="008C63A0" w:rsidRDefault="008C63A0" w:rsidP="008C63A0">
      <w:pPr>
        <w:pStyle w:val="a6"/>
        <w:spacing w:line="240" w:lineRule="exact"/>
        <w:ind w:left="0"/>
        <w:contextualSpacing/>
        <w:rPr>
          <w:rFonts w:ascii="Times New Roman" w:hAnsi="Times New Roman"/>
          <w:sz w:val="28"/>
          <w:szCs w:val="28"/>
        </w:rPr>
      </w:pPr>
    </w:p>
    <w:p w:rsidR="008C63A0" w:rsidRPr="00C1246C" w:rsidRDefault="008C63A0" w:rsidP="008C63A0">
      <w:pPr>
        <w:pStyle w:val="a6"/>
        <w:spacing w:line="240" w:lineRule="exact"/>
        <w:ind w:left="0"/>
        <w:contextualSpacing/>
        <w:rPr>
          <w:rFonts w:ascii="Times New Roman" w:hAnsi="Times New Roman"/>
          <w:sz w:val="28"/>
          <w:szCs w:val="28"/>
        </w:rPr>
      </w:pPr>
    </w:p>
    <w:p w:rsidR="008C63A0" w:rsidRDefault="008C63A0" w:rsidP="008C63A0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              Гатчинская городская прокуратура </w:t>
      </w:r>
    </w:p>
    <w:p w:rsidR="008C63A0" w:rsidRDefault="008C63A0" w:rsidP="008C63A0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3A0" w:rsidRDefault="008C63A0" w:rsidP="008C63A0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3A0" w:rsidRDefault="008C63A0" w:rsidP="008C63A0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3A0" w:rsidRDefault="008C63A0" w:rsidP="008C63A0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3A0" w:rsidRDefault="008C63A0" w:rsidP="008C63A0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3A0" w:rsidRDefault="008C63A0" w:rsidP="008C63A0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3A0" w:rsidRDefault="008C63A0" w:rsidP="008C63A0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3A0" w:rsidRDefault="008C63A0" w:rsidP="008C63A0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3A0" w:rsidRDefault="008C63A0" w:rsidP="008C63A0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3A0" w:rsidRDefault="008C63A0" w:rsidP="008C63A0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3A0" w:rsidRDefault="008C63A0" w:rsidP="008C63A0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3A0" w:rsidRDefault="008C63A0" w:rsidP="008C63A0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3A0" w:rsidRPr="00C1246C" w:rsidRDefault="008C63A0" w:rsidP="008C63A0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412" w:rsidRDefault="00861412"/>
    <w:sectPr w:rsidR="00861412" w:rsidSect="008C63A0">
      <w:headerReference w:type="even" r:id="rId6"/>
      <w:headerReference w:type="default" r:id="rId7"/>
      <w:pgSz w:w="11909" w:h="16834"/>
      <w:pgMar w:top="1135" w:right="569" w:bottom="993" w:left="1134" w:header="720" w:footer="445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FE" w:rsidRDefault="008C63A0" w:rsidP="00F30C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6FE" w:rsidRDefault="008C63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FE" w:rsidRDefault="008C63A0" w:rsidP="00F30C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556FE" w:rsidRDefault="008C63A0" w:rsidP="00DD28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63A0"/>
    <w:rsid w:val="0019785F"/>
    <w:rsid w:val="00861412"/>
    <w:rsid w:val="008C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A0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6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63A0"/>
    <w:rPr>
      <w:rFonts w:ascii="TimesDL" w:eastAsia="Times New Roman" w:hAnsi="TimesDL" w:cs="Times New Roman"/>
      <w:sz w:val="20"/>
      <w:szCs w:val="20"/>
      <w:lang w:eastAsia="ru-RU"/>
    </w:rPr>
  </w:style>
  <w:style w:type="character" w:styleId="a5">
    <w:name w:val="page number"/>
    <w:basedOn w:val="a0"/>
    <w:rsid w:val="008C63A0"/>
  </w:style>
  <w:style w:type="paragraph" w:styleId="a6">
    <w:name w:val="Body Text Indent"/>
    <w:basedOn w:val="a"/>
    <w:link w:val="a7"/>
    <w:rsid w:val="008C63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C63A0"/>
    <w:rPr>
      <w:rFonts w:ascii="TimesDL" w:eastAsia="Times New Roman" w:hAnsi="TimesD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63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28A8-D3C4-4602-A270-9131A76F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2018-08-16T14:00:00Z</dcterms:created>
  <dcterms:modified xsi:type="dcterms:W3CDTF">2018-08-16T14:03:00Z</dcterms:modified>
</cp:coreProperties>
</file>