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770B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BF" w:rsidRDefault="00D77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BF" w:rsidRDefault="00D77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821</w:t>
            </w:r>
          </w:p>
        </w:tc>
      </w:tr>
    </w:tbl>
    <w:p w:rsidR="00D770BF" w:rsidRDefault="00D770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СОБЛЮДЕНИЮ ТРЕБОВАНИЙ К СЛУЖЕБНОМУ ПОВЕДЕНИЮ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13.03.2012 </w:t>
      </w:r>
      <w:hyperlink r:id="rId6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7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03.12.2013 </w:t>
      </w:r>
      <w:hyperlink r:id="rId8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,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9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 xml:space="preserve">, от 08.03.2015 </w:t>
      </w:r>
      <w:hyperlink r:id="rId10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вопросы, изложенные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3" w:history="1">
        <w:r>
          <w:rPr>
            <w:rFonts w:ascii="Calibri" w:hAnsi="Calibri" w:cs="Calibri"/>
            <w:color w:val="0000FF"/>
          </w:rPr>
          <w:t>статью 27</w:t>
        </w:r>
      </w:hyperlink>
      <w:r>
        <w:rPr>
          <w:rFonts w:ascii="Calibri" w:hAnsi="Calibri" w:cs="Calibri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4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5" w:history="1">
        <w:r>
          <w:rPr>
            <w:rFonts w:ascii="Calibri" w:hAnsi="Calibri" w:cs="Calibri"/>
            <w:color w:val="0000FF"/>
          </w:rPr>
          <w:t>подпункт "и"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19 мая 2008 г. N 815 "О мерах по </w:t>
      </w:r>
      <w:r>
        <w:rPr>
          <w:rFonts w:ascii="Calibri" w:hAnsi="Calibri" w:cs="Calibri"/>
        </w:rPr>
        <w:lastRenderedPageBreak/>
        <w:t xml:space="preserve">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rFonts w:ascii="Calibri" w:hAnsi="Calibri" w:cs="Calibri"/>
            <w:color w:val="0000FF"/>
          </w:rPr>
          <w:t>подпункт "а" пункта 7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1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0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Утратил силу. - </w:t>
      </w:r>
      <w:hyperlink r:id="rId2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3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4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</w:t>
      </w:r>
      <w:r>
        <w:rPr>
          <w:rFonts w:ascii="Calibri" w:hAnsi="Calibri" w:cs="Calibri"/>
        </w:rPr>
        <w:lastRenderedPageBreak/>
        <w:t>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6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Утратил силу. - </w:t>
      </w:r>
      <w:hyperlink r:id="rId2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9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Руководителям федеральных государственных органов в 2-месячный срок: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иные меры по обеспечению исполнения настоящего Указа.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руководствоваться настоящим Указом при разработке названных положений.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Признать утратившим силу </w:t>
      </w:r>
      <w:hyperlink r:id="rId3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2010 года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821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Утверждено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июля 2010 г. N 821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73"/>
      <w:bookmarkEnd w:id="2"/>
      <w:r>
        <w:rPr>
          <w:rFonts w:ascii="Calibri" w:hAnsi="Calibri" w:cs="Calibri"/>
          <w:b/>
          <w:bCs/>
        </w:rPr>
        <w:t>ПОЛОЖЕНИЕ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02.04.2013 </w:t>
      </w:r>
      <w:hyperlink r:id="rId32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,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03.12.2013 </w:t>
      </w:r>
      <w:hyperlink r:id="rId33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23.06.2014 </w:t>
      </w:r>
      <w:hyperlink r:id="rId34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,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08.03.2015 </w:t>
      </w:r>
      <w:hyperlink r:id="rId35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3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</w:t>
      </w:r>
      <w:hyperlink r:id="rId39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</w:t>
      </w:r>
      <w:r>
        <w:rPr>
          <w:rFonts w:ascii="Calibri" w:hAnsi="Calibri" w:cs="Calibri"/>
        </w:rPr>
        <w:lastRenderedPageBreak/>
        <w:t>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5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3"/>
      <w:bookmarkEnd w:id="3"/>
      <w:r>
        <w:rPr>
          <w:rFonts w:ascii="Calibri" w:hAnsi="Calibri" w:cs="Calibri"/>
        </w:rPr>
        <w:t>8. В состав комиссии входят: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5"/>
      <w:bookmarkEnd w:id="4"/>
      <w:r>
        <w:rPr>
          <w:rFonts w:ascii="Calibri" w:hAnsi="Calibri" w:cs="Calibri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7"/>
      <w:bookmarkEnd w:id="5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8"/>
      <w:bookmarkEnd w:id="6"/>
      <w:r>
        <w:rPr>
          <w:rFonts w:ascii="Calibri" w:hAnsi="Calibri" w:cs="Calibri"/>
        </w:rPr>
        <w:t>9. Руководитель государственного органа может принять решение о включении в состав комиссии: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1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Лица, указанные в </w:t>
      </w:r>
      <w:hyperlink w:anchor="Par95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97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w:anchor="Par9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</w:t>
      </w:r>
      <w:r>
        <w:rPr>
          <w:rFonts w:ascii="Calibri" w:hAnsi="Calibri" w:cs="Calibri"/>
        </w:rPr>
        <w:lastRenderedPageBreak/>
        <w:t>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6"/>
      <w:bookmarkEnd w:id="7"/>
      <w:r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8"/>
      <w:bookmarkEnd w:id="8"/>
      <w:r>
        <w:rPr>
          <w:rFonts w:ascii="Calibri" w:hAnsi="Calibri" w:cs="Calibri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1"/>
      <w:bookmarkEnd w:id="9"/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2"/>
      <w:bookmarkEnd w:id="10"/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43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3"/>
      <w:bookmarkEnd w:id="11"/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4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4"/>
      <w:bookmarkEnd w:id="12"/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5"/>
      <w:bookmarkEnd w:id="13"/>
      <w:r>
        <w:rPr>
          <w:rFonts w:ascii="Calibri" w:hAnsi="Calibri" w:cs="Calibri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6"/>
      <w:bookmarkEnd w:id="14"/>
      <w:r>
        <w:rPr>
          <w:rFonts w:ascii="Calibri" w:hAnsi="Calibri" w:cs="Calibri"/>
        </w:rPr>
        <w:t xml:space="preserve">обращение гражданина, замещавшего в государственном органе должность </w:t>
      </w:r>
      <w:r>
        <w:rPr>
          <w:rFonts w:ascii="Calibri" w:hAnsi="Calibri" w:cs="Calibri"/>
        </w:rPr>
        <w:lastRenderedPageBreak/>
        <w:t>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7"/>
      <w:bookmarkEnd w:id="15"/>
      <w:r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8"/>
      <w:bookmarkEnd w:id="16"/>
      <w:r>
        <w:rPr>
          <w:rFonts w:ascii="Calibri" w:hAnsi="Calibri" w:cs="Calibri"/>
        </w:rPr>
        <w:t xml:space="preserve">заявление государственного служащего о невозможности выполнить требования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0"/>
      <w:bookmarkEnd w:id="17"/>
      <w:r>
        <w:rPr>
          <w:rFonts w:ascii="Calibri" w:hAnsi="Calibri" w:cs="Calibri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1"/>
      <w:bookmarkEnd w:id="18"/>
      <w:r>
        <w:rPr>
          <w:rFonts w:ascii="Calibri" w:hAnsi="Calibri" w:cs="Calibri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4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23"/>
      <w:bookmarkEnd w:id="19"/>
      <w:r>
        <w:rPr>
          <w:rFonts w:ascii="Calibri" w:hAnsi="Calibri" w:cs="Calibri"/>
        </w:rPr>
        <w:t xml:space="preserve">д) поступившее в соответствии с </w:t>
      </w:r>
      <w:hyperlink r:id="rId49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и </w:t>
      </w:r>
      <w:hyperlink r:id="rId50" w:history="1">
        <w:r>
          <w:rPr>
            <w:rFonts w:ascii="Calibri" w:hAnsi="Calibri" w:cs="Calibri"/>
            <w:color w:val="0000FF"/>
          </w:rPr>
          <w:t>статьей 64.1</w:t>
        </w:r>
      </w:hyperlink>
      <w:r>
        <w:rPr>
          <w:rFonts w:ascii="Calibri" w:hAnsi="Calibri" w:cs="Calibri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 ред. </w:t>
      </w:r>
      <w:hyperlink r:id="rId5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17.1. Обращение, указанное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</w:t>
      </w:r>
      <w:r>
        <w:rPr>
          <w:rFonts w:ascii="Calibri" w:hAnsi="Calibri" w:cs="Calibri"/>
        </w:rPr>
        <w:lastRenderedPageBreak/>
        <w:t xml:space="preserve">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2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17.1 введен </w:t>
      </w:r>
      <w:hyperlink r:id="rId5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17.2. Обращение, указанное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17.2 введен </w:t>
      </w:r>
      <w:hyperlink r:id="rId5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17.3. Уведомление, указанное в </w:t>
      </w:r>
      <w:hyperlink w:anchor="Par123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5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17.3 введен </w:t>
      </w:r>
      <w:hyperlink r:id="rId5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7" w:history="1">
        <w:r>
          <w:rPr>
            <w:rFonts w:ascii="Calibri" w:hAnsi="Calibri" w:cs="Calibri"/>
            <w:color w:val="0000FF"/>
          </w:rPr>
          <w:t>пунктами 18.1</w:t>
        </w:r>
      </w:hyperlink>
      <w:r>
        <w:rPr>
          <w:rFonts w:ascii="Calibri" w:hAnsi="Calibri" w:cs="Calibri"/>
        </w:rPr>
        <w:t xml:space="preserve"> и </w:t>
      </w:r>
      <w:hyperlink w:anchor="Par139" w:history="1">
        <w:r>
          <w:rPr>
            <w:rFonts w:ascii="Calibri" w:hAnsi="Calibri" w:cs="Calibri"/>
            <w:color w:val="0000FF"/>
          </w:rPr>
          <w:t>18.2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108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7"/>
      <w:bookmarkEnd w:id="20"/>
      <w:r>
        <w:rPr>
          <w:rFonts w:ascii="Calibri" w:hAnsi="Calibri" w:cs="Calibri"/>
        </w:rPr>
        <w:t xml:space="preserve">18.1. Заседание комиссии по рассмотрению заявления, указанного в </w:t>
      </w:r>
      <w:hyperlink w:anchor="Par117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18.1 введен </w:t>
      </w:r>
      <w:hyperlink r:id="rId5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39"/>
      <w:bookmarkEnd w:id="21"/>
      <w:r>
        <w:rPr>
          <w:rFonts w:ascii="Calibri" w:hAnsi="Calibri" w:cs="Calibri"/>
        </w:rPr>
        <w:t xml:space="preserve">18.2. Уведомление, указанное в </w:t>
      </w:r>
      <w:hyperlink w:anchor="Par123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как </w:t>
      </w:r>
      <w:r>
        <w:rPr>
          <w:rFonts w:ascii="Calibri" w:hAnsi="Calibri" w:cs="Calibri"/>
        </w:rPr>
        <w:lastRenderedPageBreak/>
        <w:t>правило, рассматривается на очередном (плановом) заседании комиссии.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18.2 введен </w:t>
      </w:r>
      <w:hyperlink r:id="rId5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6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6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6"/>
      <w:bookmarkEnd w:id="22"/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47"/>
      <w:bookmarkEnd w:id="23"/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hyperlink r:id="rId62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</w:t>
      </w:r>
      <w:hyperlink r:id="rId63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w:anchor="Par147" w:history="1">
        <w:r>
          <w:rPr>
            <w:rFonts w:ascii="Calibri" w:hAnsi="Calibri" w:cs="Calibri"/>
            <w:color w:val="0000FF"/>
          </w:rPr>
          <w:t>подпункте "а" настоящего пункта</w:t>
        </w:r>
      </w:hyperlink>
      <w:r>
        <w:rPr>
          <w:rFonts w:ascii="Calibri" w:hAnsi="Calibri" w:cs="Calibri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114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</w:t>
      </w:r>
      <w:r>
        <w:rPr>
          <w:rFonts w:ascii="Calibri" w:hAnsi="Calibri" w:cs="Calibri"/>
        </w:rPr>
        <w:lastRenderedPageBreak/>
        <w:t>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5"/>
      <w:bookmarkEnd w:id="24"/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w:anchor="Par117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59"/>
      <w:bookmarkEnd w:id="25"/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ar121" w:history="1">
        <w:r>
          <w:rPr>
            <w:rFonts w:ascii="Calibri" w:hAnsi="Calibri" w:cs="Calibri"/>
            <w:color w:val="0000FF"/>
          </w:rPr>
          <w:t>подпункте "г"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государственным служащим в соответствии с </w:t>
      </w:r>
      <w:hyperlink r:id="rId64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государственным служащим в соответствии с </w:t>
      </w:r>
      <w:hyperlink r:id="rId65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25.1 введен </w:t>
      </w:r>
      <w:hyperlink r:id="rId6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63"/>
      <w:bookmarkEnd w:id="26"/>
      <w:r>
        <w:rPr>
          <w:rFonts w:ascii="Calibri" w:hAnsi="Calibri" w:cs="Calibri"/>
        </w:rPr>
        <w:t xml:space="preserve">25.2. По итогам рассмотрения вопроса, указанного в </w:t>
      </w:r>
      <w:hyperlink w:anchor="Par118" w:history="1">
        <w:r>
          <w:rPr>
            <w:rFonts w:ascii="Calibri" w:hAnsi="Calibri" w:cs="Calibri"/>
            <w:color w:val="0000FF"/>
          </w:rPr>
          <w:t>абзаце четвертом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обстоятельства, препятствующие выполнению требований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обстоятельства, препятствующие выполнению требований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25.2 введен </w:t>
      </w:r>
      <w:hyperlink r:id="rId6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вопросов, указанных в </w:t>
      </w:r>
      <w:hyperlink w:anchor="Par11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115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w:anchor="Par121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123" w:history="1">
        <w:r>
          <w:rPr>
            <w:rFonts w:ascii="Calibri" w:hAnsi="Calibri" w:cs="Calibri"/>
            <w:color w:val="0000FF"/>
          </w:rPr>
          <w:t>"д" пункта 16</w:t>
        </w:r>
      </w:hyperlink>
      <w:r>
        <w:rPr>
          <w:rFonts w:ascii="Calibri" w:hAnsi="Calibri" w:cs="Calibri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46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55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ar159" w:history="1">
        <w:r>
          <w:rPr>
            <w:rFonts w:ascii="Calibri" w:hAnsi="Calibri" w:cs="Calibri"/>
            <w:color w:val="0000FF"/>
          </w:rPr>
          <w:t>25.1</w:t>
        </w:r>
      </w:hyperlink>
      <w:r>
        <w:rPr>
          <w:rFonts w:ascii="Calibri" w:hAnsi="Calibri" w:cs="Calibri"/>
        </w:rPr>
        <w:t xml:space="preserve">, </w:t>
      </w:r>
      <w:hyperlink w:anchor="Par163" w:history="1">
        <w:r>
          <w:rPr>
            <w:rFonts w:ascii="Calibri" w:hAnsi="Calibri" w:cs="Calibri"/>
            <w:color w:val="0000FF"/>
          </w:rPr>
          <w:t>25.2</w:t>
        </w:r>
      </w:hyperlink>
      <w:r>
        <w:rPr>
          <w:rFonts w:ascii="Calibri" w:hAnsi="Calibri" w:cs="Calibri"/>
        </w:rPr>
        <w:t xml:space="preserve"> и </w:t>
      </w:r>
      <w:hyperlink w:anchor="Par169" w:history="1">
        <w:r>
          <w:rPr>
            <w:rFonts w:ascii="Calibri" w:hAnsi="Calibri" w:cs="Calibri"/>
            <w:color w:val="0000FF"/>
          </w:rPr>
          <w:t>26.1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26 в ред. </w:t>
      </w:r>
      <w:hyperlink r:id="rId7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69"/>
      <w:bookmarkEnd w:id="27"/>
      <w:r>
        <w:rPr>
          <w:rFonts w:ascii="Calibri" w:hAnsi="Calibri" w:cs="Calibri"/>
        </w:rPr>
        <w:t xml:space="preserve">26.1. По итогам рассмотрения вопроса, указанного в </w:t>
      </w:r>
      <w:hyperlink w:anchor="Par123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1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введен </w:t>
      </w:r>
      <w:hyperlink r:id="rId7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w:anchor="Par120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</w:t>
      </w:r>
      <w:r>
        <w:rPr>
          <w:rFonts w:ascii="Calibri" w:hAnsi="Calibri" w:cs="Calibri"/>
        </w:rPr>
        <w:lastRenderedPageBreak/>
        <w:t>государственному служащему, а также по решению комиссии - иным заинтересованным лицам.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37.1 введен </w:t>
      </w:r>
      <w:hyperlink r:id="rId7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В случае рассмотрения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аттестационными комиссиями государственных органов, названных в </w:t>
      </w:r>
      <w:hyperlink r:id="rId74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7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 включаются лица, указанные в </w:t>
      </w:r>
      <w:hyperlink w:anchor="Par93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заседаниях аттестационных комиссий при рассмотрении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участвуют лица, указанные в </w:t>
      </w:r>
      <w:hyperlink w:anchor="Par106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76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г. N 1065.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0BF" w:rsidRDefault="00D7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70BF" w:rsidRDefault="00D770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41492" w:rsidRDefault="00041492">
      <w:bookmarkStart w:id="28" w:name="_GoBack"/>
      <w:bookmarkEnd w:id="28"/>
    </w:p>
    <w:sectPr w:rsidR="00041492" w:rsidSect="006B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BF"/>
    <w:rsid w:val="00041492"/>
    <w:rsid w:val="00D7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576C7C556AD5E878F65D83F039F52A62A521E696111AB3C04BEAB6BB7B074611B6EAB798219AUCZAM" TargetMode="External"/><Relationship Id="rId18" Type="http://schemas.openxmlformats.org/officeDocument/2006/relationships/hyperlink" Target="consultantplus://offline/ref=57576C7C556AD5E878F65D83F039F52A6AA220E69C1347B9C812E6B4BC74585116FFE6B698279CCEU3ZBM" TargetMode="External"/><Relationship Id="rId26" Type="http://schemas.openxmlformats.org/officeDocument/2006/relationships/hyperlink" Target="consultantplus://offline/ref=57576C7C556AD5E878F65D83F039F52A62A224EB97111AB3C04BEAB6BB7B074611B6EAB798279EUCZFM" TargetMode="External"/><Relationship Id="rId39" Type="http://schemas.openxmlformats.org/officeDocument/2006/relationships/hyperlink" Target="consultantplus://offline/ref=57576C7C556AD5E878F65D83F039F52A6AA225E19F1A47B9C812E6B4BC74585116FFE6B698279DC6U3Z8M" TargetMode="External"/><Relationship Id="rId21" Type="http://schemas.openxmlformats.org/officeDocument/2006/relationships/hyperlink" Target="consultantplus://offline/ref=57576C7C556AD5E878F65D83F039F52A62A224EB96111AB3C04BEAB6BB7B074611B6EAB798279AUCZAM" TargetMode="External"/><Relationship Id="rId34" Type="http://schemas.openxmlformats.org/officeDocument/2006/relationships/hyperlink" Target="consultantplus://offline/ref=57576C7C556AD5E878F65D83F039F52A6AA322E7991A47B9C812E6B4BC74585116FFE6B698279CCDU3ZBM" TargetMode="External"/><Relationship Id="rId42" Type="http://schemas.openxmlformats.org/officeDocument/2006/relationships/hyperlink" Target="consultantplus://offline/ref=57576C7C556AD5E878F65D83F039F52A6AA023E3971A47B9C812E6B4BC74585116FFE6B698279CC6U3ZAM" TargetMode="External"/><Relationship Id="rId47" Type="http://schemas.openxmlformats.org/officeDocument/2006/relationships/hyperlink" Target="consultantplus://offline/ref=57576C7C556AD5E878F65D83F039F52A6AA224E79D1F47B9C812E6B4BC74585116FFE6B698279CCDU3Z6M" TargetMode="External"/><Relationship Id="rId50" Type="http://schemas.openxmlformats.org/officeDocument/2006/relationships/hyperlink" Target="consultantplus://offline/ref=57576C7C556AD5E878F65D83F039F52A6AA221E49A1347B9C812E6B4BC74585116FFE6B69F26U9ZFM" TargetMode="External"/><Relationship Id="rId55" Type="http://schemas.openxmlformats.org/officeDocument/2006/relationships/hyperlink" Target="consultantplus://offline/ref=57576C7C556AD5E878F65D83F039F52A6AA224E79B1947B9C812E6B4BC74585116FFE6B5U9Z0M" TargetMode="External"/><Relationship Id="rId63" Type="http://schemas.openxmlformats.org/officeDocument/2006/relationships/hyperlink" Target="consultantplus://offline/ref=57576C7C556AD5E878F65D83F039F52A6AA220E6971E47B9C812E6B4BC74585116FFE6B698279CCCU3Z9M" TargetMode="External"/><Relationship Id="rId68" Type="http://schemas.openxmlformats.org/officeDocument/2006/relationships/hyperlink" Target="consultantplus://offline/ref=57576C7C556AD5E878F65D83F039F52A6AA224E79A1847B9C812E6B4BCU7Z4M" TargetMode="External"/><Relationship Id="rId76" Type="http://schemas.openxmlformats.org/officeDocument/2006/relationships/hyperlink" Target="consultantplus://offline/ref=57576C7C556AD5E878F65D83F039F52A6AA220E6971E47B9C812E6B4BC74585116FFE6B698279CCFU3Z7M" TargetMode="External"/><Relationship Id="rId7" Type="http://schemas.openxmlformats.org/officeDocument/2006/relationships/hyperlink" Target="consultantplus://offline/ref=57576C7C556AD5E878F65D83F039F52A6AA220E6971347B9C812E6B4BC74585116FFE6B698279ECFU3ZCM" TargetMode="External"/><Relationship Id="rId71" Type="http://schemas.openxmlformats.org/officeDocument/2006/relationships/hyperlink" Target="consultantplus://offline/ref=57576C7C556AD5E878F65D83F039F52A6AA224E79B1947B9C812E6B4BC74585116FFE6B5U9Z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576C7C556AD5E878F65D83F039F52A62AC26E79D111AB3C04BEAB6UBZBM" TargetMode="External"/><Relationship Id="rId29" Type="http://schemas.openxmlformats.org/officeDocument/2006/relationships/hyperlink" Target="consultantplus://offline/ref=57576C7C556AD5E878F65D83F039F52A62A224EB97111AB3C04BEAB6BB7B074611B6EAB798279AUCZFM" TargetMode="External"/><Relationship Id="rId11" Type="http://schemas.openxmlformats.org/officeDocument/2006/relationships/hyperlink" Target="consultantplus://offline/ref=57576C7C556AD5E878F65D83F039F52A6AA224E79B1947B9C812E6B4BC74585116FFE6B698279CC6U3ZAM" TargetMode="External"/><Relationship Id="rId24" Type="http://schemas.openxmlformats.org/officeDocument/2006/relationships/hyperlink" Target="consultantplus://offline/ref=57576C7C556AD5E878F65D83F039F52A62A224EB96111AB3C04BEAB6BB7B074611B6EAB798269DUCZCM" TargetMode="External"/><Relationship Id="rId32" Type="http://schemas.openxmlformats.org/officeDocument/2006/relationships/hyperlink" Target="consultantplus://offline/ref=57576C7C556AD5E878F65D83F039F52A6AA220E6971347B9C812E6B4BC74585116FFE6B698279ECFU3ZCM" TargetMode="External"/><Relationship Id="rId37" Type="http://schemas.openxmlformats.org/officeDocument/2006/relationships/hyperlink" Target="consultantplus://offline/ref=57576C7C556AD5E878F65D83F039F52A69AD21E7954C10BB9947E8UBZ1M" TargetMode="External"/><Relationship Id="rId40" Type="http://schemas.openxmlformats.org/officeDocument/2006/relationships/hyperlink" Target="consultantplus://offline/ref=57576C7C556AD5E878F65D83F039F52A6AA023E3971A47B9C812E6B4BC74585116FFE6B698279CC6U3ZDM" TargetMode="External"/><Relationship Id="rId45" Type="http://schemas.openxmlformats.org/officeDocument/2006/relationships/hyperlink" Target="consultantplus://offline/ref=57576C7C556AD5E878F65D83F039F52A6AA224E79A1847B9C812E6B4BCU7Z4M" TargetMode="External"/><Relationship Id="rId53" Type="http://schemas.openxmlformats.org/officeDocument/2006/relationships/hyperlink" Target="consultantplus://offline/ref=57576C7C556AD5E878F65D83F039F52A6AA322E7991A47B9C812E6B4BC74585116FFE6B698279CCDU3Z6M" TargetMode="External"/><Relationship Id="rId58" Type="http://schemas.openxmlformats.org/officeDocument/2006/relationships/hyperlink" Target="consultantplus://offline/ref=57576C7C556AD5E878F65D83F039F52A6AA322E7991A47B9C812E6B4BC74585116FFE6B698279CCCU3ZDM" TargetMode="External"/><Relationship Id="rId66" Type="http://schemas.openxmlformats.org/officeDocument/2006/relationships/hyperlink" Target="consultantplus://offline/ref=57576C7C556AD5E878F65D83F039F52A6AA220E6971347B9C812E6B4BC74585116FFE6B698279ECFU3ZBM" TargetMode="External"/><Relationship Id="rId74" Type="http://schemas.openxmlformats.org/officeDocument/2006/relationships/hyperlink" Target="consultantplus://offline/ref=57576C7C556AD5E878F65D83F039F52A6AA220E79E1A47B9C812E6B4BC74585116FFE6B698279CCDU3Z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576C7C556AD5E878F65D83F039F52A62A521E696111AB3C04BEAB6BB7B074611B6EAB7982194UCZDM" TargetMode="External"/><Relationship Id="rId23" Type="http://schemas.openxmlformats.org/officeDocument/2006/relationships/hyperlink" Target="consultantplus://offline/ref=57576C7C556AD5E878F65D83F039F52A62A224EB96111AB3C04BEAB6BB7B074611B6EAB7982794UCZFM" TargetMode="External"/><Relationship Id="rId28" Type="http://schemas.openxmlformats.org/officeDocument/2006/relationships/hyperlink" Target="consultantplus://offline/ref=57576C7C556AD5E878F65D83F039F52A6AA125E4981A47B9C812E6B4BC74585116FFE6B698279CC6U3ZEM" TargetMode="External"/><Relationship Id="rId36" Type="http://schemas.openxmlformats.org/officeDocument/2006/relationships/hyperlink" Target="consultantplus://offline/ref=57576C7C556AD5E878F65D83F039F52A6AA224E79B1947B9C812E6B4BC74585116FFE6B698279CC6U3ZAM" TargetMode="External"/><Relationship Id="rId49" Type="http://schemas.openxmlformats.org/officeDocument/2006/relationships/hyperlink" Target="consultantplus://offline/ref=57576C7C556AD5E878F65D83F039F52A6AA224E79B1947B9C812E6B4BC74585116FFE6B4U9ZBM" TargetMode="External"/><Relationship Id="rId57" Type="http://schemas.openxmlformats.org/officeDocument/2006/relationships/hyperlink" Target="consultantplus://offline/ref=57576C7C556AD5E878F65D83F039F52A6AA322E7991A47B9C812E6B4BC74585116FFE6B698279CCCU3ZCM" TargetMode="External"/><Relationship Id="rId61" Type="http://schemas.openxmlformats.org/officeDocument/2006/relationships/hyperlink" Target="consultantplus://offline/ref=57576C7C556AD5E878F65D83F039F52A6AA322E7991A47B9C812E6B4BC74585116FFE6B698279CCCU3Z6M" TargetMode="External"/><Relationship Id="rId10" Type="http://schemas.openxmlformats.org/officeDocument/2006/relationships/hyperlink" Target="consultantplus://offline/ref=57576C7C556AD5E878F65D83F039F52A6AA220E39D1E47B9C812E6B4BC74585116FFE6B698279CCCU3ZEM" TargetMode="External"/><Relationship Id="rId19" Type="http://schemas.openxmlformats.org/officeDocument/2006/relationships/hyperlink" Target="consultantplus://offline/ref=57576C7C556AD5E878F65D83F039F52A62A224EB96111AB3C04BEAB6BB7B074611B6EAB798279FUCZAM" TargetMode="External"/><Relationship Id="rId31" Type="http://schemas.openxmlformats.org/officeDocument/2006/relationships/hyperlink" Target="consultantplus://offline/ref=57576C7C556AD5E878F65D83F039F52A6DA323E79C111AB3C04BEAB6UBZBM" TargetMode="External"/><Relationship Id="rId44" Type="http://schemas.openxmlformats.org/officeDocument/2006/relationships/hyperlink" Target="consultantplus://offline/ref=57576C7C556AD5E878F65D83F039F52A6AA220E6971E47B9C812E6B4BC74585116FFE6B698279CCCU3Z9M" TargetMode="External"/><Relationship Id="rId52" Type="http://schemas.openxmlformats.org/officeDocument/2006/relationships/hyperlink" Target="consultantplus://offline/ref=57576C7C556AD5E878F65D83F039F52A6AA224E79B1947B9C812E6B4BC74585116FFE6B5U9Z0M" TargetMode="External"/><Relationship Id="rId60" Type="http://schemas.openxmlformats.org/officeDocument/2006/relationships/hyperlink" Target="consultantplus://offline/ref=57576C7C556AD5E878F65D83F039F52A6AA220E39D1E47B9C812E6B4BC74585116FFE6B698279CCCU3Z8M" TargetMode="External"/><Relationship Id="rId65" Type="http://schemas.openxmlformats.org/officeDocument/2006/relationships/hyperlink" Target="consultantplus://offline/ref=57576C7C556AD5E878F65D83F039F52A6AA224E79D1F47B9C812E6B4BC74585116FFE6B698279CCDU3Z6M" TargetMode="External"/><Relationship Id="rId73" Type="http://schemas.openxmlformats.org/officeDocument/2006/relationships/hyperlink" Target="consultantplus://offline/ref=57576C7C556AD5E878F65D83F039F52A6AA322E7991A47B9C812E6B4BC74585116FFE6B698279CCBU3ZDM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576C7C556AD5E878F65D83F039F52A6AA322E7991A47B9C812E6B4BC74585116FFE6B698279CCDU3ZBM" TargetMode="External"/><Relationship Id="rId14" Type="http://schemas.openxmlformats.org/officeDocument/2006/relationships/hyperlink" Target="consultantplus://offline/ref=57576C7C556AD5E878F65D83F039F52A62A521E696111AB3C04BEAB6BB7B074611B6EAB798219AUCZ7M" TargetMode="External"/><Relationship Id="rId22" Type="http://schemas.openxmlformats.org/officeDocument/2006/relationships/hyperlink" Target="consultantplus://offline/ref=57576C7C556AD5E878F65D83F039F52A6AA125E4981A47B9C812E6B4BC74585116FFE6B698279CC6U3ZEM" TargetMode="External"/><Relationship Id="rId27" Type="http://schemas.openxmlformats.org/officeDocument/2006/relationships/hyperlink" Target="consultantplus://offline/ref=57576C7C556AD5E878F65D83F039F52A62A224EB97111AB3C04BEAB6BB7B074611B6EAB798279EUCZCM" TargetMode="External"/><Relationship Id="rId30" Type="http://schemas.openxmlformats.org/officeDocument/2006/relationships/hyperlink" Target="consultantplus://offline/ref=57576C7C556AD5E878F65D83F039F52A6AA327EB991F47B9C812E6B4BC74585116FFE6B698279DCBU3ZCM" TargetMode="External"/><Relationship Id="rId35" Type="http://schemas.openxmlformats.org/officeDocument/2006/relationships/hyperlink" Target="consultantplus://offline/ref=57576C7C556AD5E878F65D83F039F52A6AA220E39D1E47B9C812E6B4BC74585116FFE6B698279CCCU3ZEM" TargetMode="External"/><Relationship Id="rId43" Type="http://schemas.openxmlformats.org/officeDocument/2006/relationships/hyperlink" Target="consultantplus://offline/ref=57576C7C556AD5E878F65D83F039F52A6AA220E6971E47B9C812E6B4BC74585116FFE6B698279DCEU3ZDM" TargetMode="External"/><Relationship Id="rId48" Type="http://schemas.openxmlformats.org/officeDocument/2006/relationships/hyperlink" Target="consultantplus://offline/ref=57576C7C556AD5E878F65D83F039F52A6AA220E6971347B9C812E6B4BC74585116FFE6B698279ECFU3ZDM" TargetMode="External"/><Relationship Id="rId56" Type="http://schemas.openxmlformats.org/officeDocument/2006/relationships/hyperlink" Target="consultantplus://offline/ref=57576C7C556AD5E878F65D83F039F52A6AA322E7991A47B9C812E6B4BC74585116FFE6B698279CCCU3ZFM" TargetMode="External"/><Relationship Id="rId64" Type="http://schemas.openxmlformats.org/officeDocument/2006/relationships/hyperlink" Target="consultantplus://offline/ref=57576C7C556AD5E878F65D83F039F52A6AA224E79D1F47B9C812E6B4BC74585116FFE6B698279CCDU3Z6M" TargetMode="External"/><Relationship Id="rId69" Type="http://schemas.openxmlformats.org/officeDocument/2006/relationships/hyperlink" Target="consultantplus://offline/ref=57576C7C556AD5E878F65D83F039F52A6AA220E39D1E47B9C812E6B4BC74585116FFE6B698279CCCU3Z6M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57576C7C556AD5E878F65D83F039F52A6AA023E3971A47B9C812E6B4BC74585116FFE6B698279CC6U3ZCM" TargetMode="External"/><Relationship Id="rId51" Type="http://schemas.openxmlformats.org/officeDocument/2006/relationships/hyperlink" Target="consultantplus://offline/ref=57576C7C556AD5E878F65D83F039F52A6AA220E39D1E47B9C812E6B4BC74585116FFE6B698279CCCU3ZAM" TargetMode="External"/><Relationship Id="rId72" Type="http://schemas.openxmlformats.org/officeDocument/2006/relationships/hyperlink" Target="consultantplus://offline/ref=57576C7C556AD5E878F65D83F039F52A6AA322E7991A47B9C812E6B4BC74585116FFE6B698279CCCU3Z7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7576C7C556AD5E878F65D83F039F52A6AA220E79E1A47B9C812E6B4BC74585116FFE6B698279CCDU3ZFM" TargetMode="External"/><Relationship Id="rId17" Type="http://schemas.openxmlformats.org/officeDocument/2006/relationships/hyperlink" Target="consultantplus://offline/ref=57576C7C556AD5E878F65D83F039F52A62AC26E79D111AB3C04BEAB6BB7B074611B6EAB798279EUCZ9M" TargetMode="External"/><Relationship Id="rId25" Type="http://schemas.openxmlformats.org/officeDocument/2006/relationships/hyperlink" Target="consultantplus://offline/ref=57576C7C556AD5E878F65D83F039F52A62A224EB97111AB3C04BEAB6BB7B074611B6EAB798279DUCZCM" TargetMode="External"/><Relationship Id="rId33" Type="http://schemas.openxmlformats.org/officeDocument/2006/relationships/hyperlink" Target="consultantplus://offline/ref=57576C7C556AD5E878F65D83F039F52A6AA023E3971A47B9C812E6B4BC74585116FFE6B698279CC6U3ZCM" TargetMode="External"/><Relationship Id="rId38" Type="http://schemas.openxmlformats.org/officeDocument/2006/relationships/hyperlink" Target="consultantplus://offline/ref=57576C7C556AD5E878F65D83F039F52A6AA224E79B1947B9C812E6B4BCU7Z4M" TargetMode="External"/><Relationship Id="rId46" Type="http://schemas.openxmlformats.org/officeDocument/2006/relationships/hyperlink" Target="consultantplus://offline/ref=57576C7C556AD5E878F65D83F039F52A6AA220E39D1E47B9C812E6B4BC74585116FFE6B698279CCCU3ZCM" TargetMode="External"/><Relationship Id="rId59" Type="http://schemas.openxmlformats.org/officeDocument/2006/relationships/hyperlink" Target="consultantplus://offline/ref=57576C7C556AD5E878F65D83F039F52A6AA322E7991A47B9C812E6B4BC74585116FFE6B698279CCCU3ZBM" TargetMode="External"/><Relationship Id="rId67" Type="http://schemas.openxmlformats.org/officeDocument/2006/relationships/hyperlink" Target="consultantplus://offline/ref=57576C7C556AD5E878F65D83F039F52A6AA224E79A1847B9C812E6B4BCU7Z4M" TargetMode="External"/><Relationship Id="rId20" Type="http://schemas.openxmlformats.org/officeDocument/2006/relationships/hyperlink" Target="consultantplus://offline/ref=57576C7C556AD5E878F65D83F039F52A62A224EB96111AB3C04BEAB6BB7B074611B6EAB798279AUCZDM" TargetMode="External"/><Relationship Id="rId41" Type="http://schemas.openxmlformats.org/officeDocument/2006/relationships/hyperlink" Target="consultantplus://offline/ref=57576C7C556AD5E878F65D83F039F52A6AA327EB991F47B9C812E6B4BC74585116FFE6B698279DCBU3ZCM" TargetMode="External"/><Relationship Id="rId54" Type="http://schemas.openxmlformats.org/officeDocument/2006/relationships/hyperlink" Target="consultantplus://offline/ref=57576C7C556AD5E878F65D83F039F52A6AA322E7991A47B9C812E6B4BC74585116FFE6B698279CCCU3ZEM" TargetMode="External"/><Relationship Id="rId62" Type="http://schemas.openxmlformats.org/officeDocument/2006/relationships/hyperlink" Target="consultantplus://offline/ref=57576C7C556AD5E878F65D83F039F52A6AA220E6971E47B9C812E6B4BC74585116FFE6B698279CCCU3Z9M" TargetMode="External"/><Relationship Id="rId70" Type="http://schemas.openxmlformats.org/officeDocument/2006/relationships/hyperlink" Target="consultantplus://offline/ref=57576C7C556AD5E878F65D83F039F52A6AA220E39D1E47B9C812E6B4BC74585116FFE6B698279CCBU3ZCM" TargetMode="External"/><Relationship Id="rId75" Type="http://schemas.openxmlformats.org/officeDocument/2006/relationships/hyperlink" Target="consultantplus://offline/ref=57576C7C556AD5E878F65D83F039F52A6AA020E29F1247B9C812E6B4BCU7Z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576C7C556AD5E878F65D83F039F52A6AA125E4981A47B9C812E6B4BC74585116FFE6B698279CC6U3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8425</Words>
  <Characters>48028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2015-05-12T12:25:00Z</dcterms:created>
  <dcterms:modified xsi:type="dcterms:W3CDTF">2015-05-12T12:25:00Z</dcterms:modified>
</cp:coreProperties>
</file>