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07" w:rsidRDefault="00977C07">
      <w:pPr>
        <w:pStyle w:val="1"/>
        <w:rPr>
          <w:b w:val="0"/>
          <w:bCs w:val="0"/>
        </w:rPr>
      </w:pPr>
      <w:r w:rsidRPr="00491056">
        <w:rPr>
          <w:sz w:val="24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81pt" o:ole="">
            <v:imagedata r:id="rId7" o:title=""/>
          </v:shape>
          <o:OLEObject Type="Embed" ProgID="MSPhotoEd.3" ShapeID="_x0000_i1025" DrawAspect="Content" ObjectID="_1585482820" r:id="rId8"/>
        </w:object>
      </w:r>
    </w:p>
    <w:p w:rsidR="00977C07" w:rsidRDefault="00977C07">
      <w:pPr>
        <w:pStyle w:val="1"/>
        <w:rPr>
          <w:b w:val="0"/>
          <w:bCs w:val="0"/>
        </w:rPr>
      </w:pPr>
      <w:r>
        <w:rPr>
          <w:b w:val="0"/>
          <w:bCs w:val="0"/>
        </w:rPr>
        <w:t>АДМИНИСТРАЦИЯ НОВОСВЕТСКОГО СЕЛЬСКОГО ПОСЕЛЕНИЯ</w:t>
      </w:r>
    </w:p>
    <w:p w:rsidR="00977C07" w:rsidRDefault="00977C07">
      <w:pPr>
        <w:pStyle w:val="2"/>
      </w:pPr>
      <w:r>
        <w:t>ГАТЧИНСКОГО МУНИЦИПАЛЬНОГО РАЙОНА</w:t>
      </w:r>
    </w:p>
    <w:p w:rsidR="00977C07" w:rsidRDefault="00977C07">
      <w:pPr>
        <w:rPr>
          <w:sz w:val="16"/>
        </w:rPr>
      </w:pPr>
    </w:p>
    <w:p w:rsidR="00977C07" w:rsidRDefault="00977C07">
      <w:pPr>
        <w:rPr>
          <w:sz w:val="28"/>
        </w:rPr>
      </w:pPr>
    </w:p>
    <w:p w:rsidR="00977C07" w:rsidRDefault="00977C07">
      <w:pPr>
        <w:pStyle w:val="3"/>
      </w:pPr>
      <w:r>
        <w:t>ПОСТАНОВЛЕНИЕ</w:t>
      </w:r>
    </w:p>
    <w:tbl>
      <w:tblPr>
        <w:tblW w:w="0" w:type="auto"/>
        <w:tblInd w:w="108" w:type="dxa"/>
        <w:tblLook w:val="0000"/>
      </w:tblPr>
      <w:tblGrid>
        <w:gridCol w:w="6022"/>
        <w:gridCol w:w="3724"/>
      </w:tblGrid>
      <w:tr w:rsidR="00977C07" w:rsidTr="00054490">
        <w:trPr>
          <w:trHeight w:val="720"/>
        </w:trPr>
        <w:tc>
          <w:tcPr>
            <w:tcW w:w="6022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6D6E1F" w:rsidP="0047589A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16 апреля </w:t>
            </w:r>
            <w:r w:rsidR="00977C07">
              <w:rPr>
                <w:sz w:val="28"/>
              </w:rPr>
              <w:t>201</w:t>
            </w:r>
            <w:r w:rsidR="0047589A">
              <w:rPr>
                <w:sz w:val="28"/>
              </w:rPr>
              <w:t>8</w:t>
            </w:r>
            <w:r w:rsidR="00977C07">
              <w:rPr>
                <w:sz w:val="28"/>
              </w:rPr>
              <w:t xml:space="preserve"> г</w:t>
            </w:r>
            <w:r w:rsidR="00280C16">
              <w:rPr>
                <w:sz w:val="28"/>
              </w:rPr>
              <w:t>.</w:t>
            </w:r>
          </w:p>
        </w:tc>
        <w:tc>
          <w:tcPr>
            <w:tcW w:w="3724" w:type="dxa"/>
          </w:tcPr>
          <w:p w:rsidR="00977C07" w:rsidRDefault="00977C07">
            <w:pPr>
              <w:ind w:left="480" w:hanging="480"/>
              <w:jc w:val="both"/>
              <w:rPr>
                <w:sz w:val="28"/>
              </w:rPr>
            </w:pPr>
          </w:p>
          <w:p w:rsidR="00977C07" w:rsidRDefault="00977C07" w:rsidP="006D6E1F">
            <w:pPr>
              <w:ind w:left="480" w:right="-108" w:hanging="48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6D6E1F">
              <w:rPr>
                <w:sz w:val="28"/>
              </w:rPr>
              <w:t>127</w:t>
            </w:r>
          </w:p>
        </w:tc>
      </w:tr>
    </w:tbl>
    <w:p w:rsidR="00977C07" w:rsidRDefault="00977C07"/>
    <w:p w:rsidR="00977C07" w:rsidRDefault="00977C07"/>
    <w:tbl>
      <w:tblPr>
        <w:tblW w:w="0" w:type="auto"/>
        <w:tblInd w:w="108" w:type="dxa"/>
        <w:tblLook w:val="0000"/>
      </w:tblPr>
      <w:tblGrid>
        <w:gridCol w:w="5009"/>
      </w:tblGrid>
      <w:tr w:rsidR="00977C07" w:rsidTr="0046031E">
        <w:trPr>
          <w:trHeight w:val="2021"/>
        </w:trPr>
        <w:tc>
          <w:tcPr>
            <w:tcW w:w="5009" w:type="dxa"/>
          </w:tcPr>
          <w:p w:rsidR="006B1FBF" w:rsidRDefault="006B1FBF" w:rsidP="006B1FBF">
            <w:pPr>
              <w:tabs>
                <w:tab w:val="left" w:pos="6307"/>
              </w:tabs>
              <w:ind w:right="36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 по реализации в 2018 году решения совета депутатов Новосве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ского сельского поселения «О бюджете Новосветского сельского поселения на 2018 год и плановый период 2019 и 2020 годов»</w:t>
            </w:r>
          </w:p>
          <w:p w:rsidR="00977C07" w:rsidRDefault="00977C07" w:rsidP="006B1FBF">
            <w:pPr>
              <w:tabs>
                <w:tab w:val="left" w:pos="6307"/>
              </w:tabs>
              <w:ind w:right="36"/>
              <w:jc w:val="both"/>
              <w:rPr>
                <w:sz w:val="28"/>
              </w:rPr>
            </w:pPr>
          </w:p>
        </w:tc>
      </w:tr>
    </w:tbl>
    <w:p w:rsidR="00977C07" w:rsidRDefault="00977C07">
      <w:pPr>
        <w:rPr>
          <w:sz w:val="28"/>
        </w:rPr>
      </w:pPr>
    </w:p>
    <w:p w:rsidR="00301E48" w:rsidRPr="00213245" w:rsidRDefault="00301E48" w:rsidP="00301E48">
      <w:pPr>
        <w:pStyle w:val="3"/>
        <w:tabs>
          <w:tab w:val="left" w:pos="0"/>
        </w:tabs>
        <w:ind w:right="-1"/>
        <w:jc w:val="both"/>
        <w:rPr>
          <w:b w:val="0"/>
          <w:szCs w:val="28"/>
        </w:rPr>
      </w:pPr>
      <w:r>
        <w:rPr>
          <w:b w:val="0"/>
          <w:color w:val="000000"/>
          <w:szCs w:val="28"/>
        </w:rPr>
        <w:tab/>
      </w:r>
      <w:r w:rsidR="0013037B" w:rsidRPr="00301E48">
        <w:rPr>
          <w:b w:val="0"/>
          <w:color w:val="000000"/>
          <w:szCs w:val="28"/>
        </w:rPr>
        <w:t>В соответствии Бюджетн</w:t>
      </w:r>
      <w:r w:rsidR="004B71B1" w:rsidRPr="00301E48">
        <w:rPr>
          <w:b w:val="0"/>
          <w:color w:val="000000"/>
          <w:szCs w:val="28"/>
        </w:rPr>
        <w:t>ым</w:t>
      </w:r>
      <w:r w:rsidR="0013037B" w:rsidRPr="00301E48">
        <w:rPr>
          <w:b w:val="0"/>
          <w:color w:val="000000"/>
          <w:szCs w:val="28"/>
        </w:rPr>
        <w:t xml:space="preserve"> кодекс</w:t>
      </w:r>
      <w:r w:rsidR="004B71B1" w:rsidRPr="00301E48">
        <w:rPr>
          <w:b w:val="0"/>
          <w:color w:val="000000"/>
          <w:szCs w:val="28"/>
        </w:rPr>
        <w:t>ом</w:t>
      </w:r>
      <w:r w:rsidR="0013037B" w:rsidRPr="00301E48">
        <w:rPr>
          <w:b w:val="0"/>
          <w:color w:val="000000"/>
          <w:szCs w:val="28"/>
        </w:rPr>
        <w:t xml:space="preserve"> Российской Федерации,</w:t>
      </w:r>
      <w:r w:rsidR="00335AA9">
        <w:rPr>
          <w:b w:val="0"/>
          <w:color w:val="000000"/>
          <w:szCs w:val="28"/>
        </w:rPr>
        <w:t xml:space="preserve"> </w:t>
      </w:r>
      <w:r w:rsidR="00E73D7D" w:rsidRPr="00301E48">
        <w:rPr>
          <w:b w:val="0"/>
          <w:szCs w:val="28"/>
        </w:rPr>
        <w:t>Федерал</w:t>
      </w:r>
      <w:r w:rsidR="00E73D7D" w:rsidRPr="00301E48">
        <w:rPr>
          <w:b w:val="0"/>
          <w:szCs w:val="28"/>
        </w:rPr>
        <w:t>ь</w:t>
      </w:r>
      <w:r w:rsidR="00E73D7D" w:rsidRPr="00301E48">
        <w:rPr>
          <w:b w:val="0"/>
          <w:szCs w:val="28"/>
        </w:rPr>
        <w:t>ным законом от 06.10.2003 № 131-ФЗ «Об общих принципах организации мес</w:t>
      </w:r>
      <w:r w:rsidR="00E73D7D" w:rsidRPr="00301E48">
        <w:rPr>
          <w:b w:val="0"/>
          <w:szCs w:val="28"/>
        </w:rPr>
        <w:t>т</w:t>
      </w:r>
      <w:r w:rsidR="00E73D7D" w:rsidRPr="00301E48">
        <w:rPr>
          <w:b w:val="0"/>
          <w:szCs w:val="28"/>
        </w:rPr>
        <w:t>ного самоуправления в Российской Федерации»,</w:t>
      </w:r>
      <w:r w:rsidR="00335AA9">
        <w:rPr>
          <w:b w:val="0"/>
          <w:szCs w:val="28"/>
        </w:rPr>
        <w:t xml:space="preserve"> </w:t>
      </w:r>
      <w:r w:rsidR="00710175" w:rsidRPr="00301E48">
        <w:rPr>
          <w:b w:val="0"/>
          <w:color w:val="000000"/>
          <w:szCs w:val="28"/>
        </w:rPr>
        <w:t>Положени</w:t>
      </w:r>
      <w:r w:rsidR="004B71B1" w:rsidRPr="00301E48">
        <w:rPr>
          <w:b w:val="0"/>
          <w:color w:val="000000"/>
          <w:szCs w:val="28"/>
        </w:rPr>
        <w:t>ем</w:t>
      </w:r>
      <w:r w:rsidR="00710175" w:rsidRPr="00301E48">
        <w:rPr>
          <w:b w:val="0"/>
          <w:color w:val="000000"/>
          <w:szCs w:val="28"/>
        </w:rPr>
        <w:t xml:space="preserve"> о бюджетном процессе в </w:t>
      </w:r>
      <w:r w:rsidR="00FB4D55" w:rsidRPr="00301E48">
        <w:rPr>
          <w:b w:val="0"/>
          <w:color w:val="000000"/>
          <w:szCs w:val="28"/>
        </w:rPr>
        <w:t>МО</w:t>
      </w:r>
      <w:r w:rsidR="00335AA9">
        <w:rPr>
          <w:b w:val="0"/>
          <w:color w:val="000000"/>
          <w:szCs w:val="28"/>
        </w:rPr>
        <w:t xml:space="preserve"> </w:t>
      </w:r>
      <w:r w:rsidR="00FB4D55" w:rsidRPr="00301E48">
        <w:rPr>
          <w:b w:val="0"/>
        </w:rPr>
        <w:t>Новосветское сельское поселение</w:t>
      </w:r>
      <w:r w:rsidR="00335AA9">
        <w:rPr>
          <w:b w:val="0"/>
        </w:rPr>
        <w:t xml:space="preserve"> </w:t>
      </w:r>
      <w:r w:rsidR="00FB4D55" w:rsidRPr="00301E48">
        <w:rPr>
          <w:b w:val="0"/>
        </w:rPr>
        <w:t>Гатчинского муниципального района Ленинградской области</w:t>
      </w:r>
      <w:r w:rsidR="004B71B1" w:rsidRPr="00301E48">
        <w:rPr>
          <w:b w:val="0"/>
          <w:szCs w:val="28"/>
        </w:rPr>
        <w:t>, утвержденным</w:t>
      </w:r>
      <w:r w:rsidR="004B71B1" w:rsidRPr="00301E48">
        <w:rPr>
          <w:b w:val="0"/>
          <w:color w:val="000000"/>
          <w:szCs w:val="28"/>
        </w:rPr>
        <w:t xml:space="preserve"> решением совета депутатов Н</w:t>
      </w:r>
      <w:r w:rsidR="004B71B1" w:rsidRPr="00301E48">
        <w:rPr>
          <w:b w:val="0"/>
          <w:color w:val="000000"/>
          <w:szCs w:val="28"/>
        </w:rPr>
        <w:t>о</w:t>
      </w:r>
      <w:r w:rsidR="004B71B1" w:rsidRPr="00301E48">
        <w:rPr>
          <w:b w:val="0"/>
          <w:color w:val="000000"/>
          <w:szCs w:val="28"/>
        </w:rPr>
        <w:t>восветского сельского поселения от 10.11.2017 № 43</w:t>
      </w:r>
      <w:r w:rsidR="00E73D7D" w:rsidRPr="00301E48">
        <w:rPr>
          <w:b w:val="0"/>
          <w:color w:val="000000"/>
          <w:szCs w:val="28"/>
        </w:rPr>
        <w:t xml:space="preserve">, </w:t>
      </w:r>
      <w:r w:rsidRPr="00301E48">
        <w:rPr>
          <w:b w:val="0"/>
          <w:szCs w:val="28"/>
        </w:rPr>
        <w:t>руководствуясь</w:t>
      </w:r>
      <w:r w:rsidR="00335AA9">
        <w:rPr>
          <w:b w:val="0"/>
          <w:szCs w:val="28"/>
        </w:rPr>
        <w:t xml:space="preserve"> </w:t>
      </w:r>
      <w:r w:rsidR="00E73D7D" w:rsidRPr="00301E48">
        <w:rPr>
          <w:b w:val="0"/>
        </w:rPr>
        <w:t>Уставом муниципального образования Новосветское сельское поселение</w:t>
      </w:r>
      <w:r w:rsidR="00335AA9">
        <w:rPr>
          <w:b w:val="0"/>
        </w:rPr>
        <w:t xml:space="preserve"> </w:t>
      </w:r>
      <w:r w:rsidR="00E73D7D" w:rsidRPr="00301E48">
        <w:rPr>
          <w:b w:val="0"/>
        </w:rPr>
        <w:t>Гатчинского муниципального района Ленинградской области</w:t>
      </w:r>
      <w:r w:rsidR="0034614D" w:rsidRPr="00301E48">
        <w:rPr>
          <w:b w:val="0"/>
        </w:rPr>
        <w:t>,</w:t>
      </w:r>
      <w:r w:rsidRPr="00301E48">
        <w:rPr>
          <w:b w:val="0"/>
          <w:szCs w:val="28"/>
        </w:rPr>
        <w:t xml:space="preserve"> в целях реализации в 2018 г</w:t>
      </w:r>
      <w:r w:rsidRPr="00301E48">
        <w:rPr>
          <w:b w:val="0"/>
          <w:szCs w:val="28"/>
        </w:rPr>
        <w:t>о</w:t>
      </w:r>
      <w:r w:rsidRPr="00301E48">
        <w:rPr>
          <w:b w:val="0"/>
          <w:szCs w:val="28"/>
        </w:rPr>
        <w:t xml:space="preserve">ду решения совета депутатов </w:t>
      </w:r>
      <w:r w:rsidRPr="00301E48">
        <w:rPr>
          <w:b w:val="0"/>
          <w:color w:val="000000"/>
          <w:szCs w:val="28"/>
        </w:rPr>
        <w:t>Новосветского сельского поселения</w:t>
      </w:r>
      <w:r w:rsidRPr="00301E48">
        <w:rPr>
          <w:b w:val="0"/>
          <w:szCs w:val="28"/>
        </w:rPr>
        <w:t xml:space="preserve"> от 26.12.2017 № 49 «О бюджете Новосветского сельского поселения на 2018 год и плановый период 2019 и 2020 годов»</w:t>
      </w:r>
      <w:r w:rsidRPr="00213245">
        <w:rPr>
          <w:b w:val="0"/>
        </w:rPr>
        <w:t>,</w:t>
      </w:r>
      <w:r w:rsidR="00335AA9">
        <w:rPr>
          <w:b w:val="0"/>
        </w:rPr>
        <w:t xml:space="preserve"> </w:t>
      </w:r>
      <w:r w:rsidRPr="00213245">
        <w:rPr>
          <w:b w:val="0"/>
          <w:szCs w:val="28"/>
        </w:rPr>
        <w:t xml:space="preserve">администрация </w:t>
      </w:r>
    </w:p>
    <w:p w:rsidR="00977C07" w:rsidRPr="005C51CD" w:rsidRDefault="00977C07">
      <w:pPr>
        <w:rPr>
          <w:b/>
          <w:bCs/>
          <w:sz w:val="28"/>
        </w:rPr>
      </w:pPr>
      <w:r w:rsidRPr="005C51CD">
        <w:rPr>
          <w:b/>
          <w:bCs/>
          <w:sz w:val="28"/>
        </w:rPr>
        <w:t>ПОСТАНОВЛЯЕТ:</w:t>
      </w:r>
    </w:p>
    <w:p w:rsidR="00A97B2A" w:rsidRDefault="00A97B2A" w:rsidP="00A97B2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исполнению бюджет </w:t>
      </w:r>
      <w:r w:rsidR="00CC4499" w:rsidRPr="00CC4499">
        <w:rPr>
          <w:rFonts w:ascii="Times New Roman" w:hAnsi="Times New Roman" w:cs="Times New Roman"/>
          <w:color w:val="000000"/>
          <w:sz w:val="28"/>
          <w:szCs w:val="28"/>
        </w:rPr>
        <w:t>Новосветского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CC44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CC4499">
        <w:rPr>
          <w:rFonts w:ascii="Times New Roman" w:hAnsi="Times New Roman" w:cs="Times New Roman"/>
          <w:sz w:val="28"/>
          <w:szCs w:val="28"/>
        </w:rPr>
        <w:t>9 и 2020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97B2A" w:rsidRDefault="0046031E" w:rsidP="00A97B2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7B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6031E">
        <w:rPr>
          <w:rFonts w:ascii="Times New Roman" w:hAnsi="Times New Roman" w:cs="Times New Roman"/>
          <w:color w:val="000000"/>
          <w:sz w:val="28"/>
          <w:szCs w:val="28"/>
        </w:rPr>
        <w:t>Новосветского сельского поселения</w:t>
      </w:r>
      <w:r w:rsidR="00A97B2A">
        <w:rPr>
          <w:rFonts w:ascii="Times New Roman" w:hAnsi="Times New Roman" w:cs="Times New Roman"/>
          <w:sz w:val="28"/>
          <w:szCs w:val="28"/>
        </w:rPr>
        <w:t xml:space="preserve"> с  правом юридич</w:t>
      </w:r>
      <w:r w:rsidR="00A97B2A">
        <w:rPr>
          <w:rFonts w:ascii="Times New Roman" w:hAnsi="Times New Roman" w:cs="Times New Roman"/>
          <w:sz w:val="28"/>
          <w:szCs w:val="28"/>
        </w:rPr>
        <w:t>е</w:t>
      </w:r>
      <w:r w:rsidR="00A97B2A">
        <w:rPr>
          <w:rFonts w:ascii="Times New Roman" w:hAnsi="Times New Roman" w:cs="Times New Roman"/>
          <w:sz w:val="28"/>
          <w:szCs w:val="28"/>
        </w:rPr>
        <w:t xml:space="preserve">ского лица </w:t>
      </w:r>
      <w:r w:rsidR="00A97B2A" w:rsidRPr="0046031E">
        <w:rPr>
          <w:rFonts w:ascii="Times New Roman" w:hAnsi="Times New Roman" w:cs="Times New Roman"/>
          <w:sz w:val="28"/>
          <w:szCs w:val="28"/>
        </w:rPr>
        <w:t>и муниципальным учреждениям</w:t>
      </w:r>
      <w:r w:rsidRPr="0046031E">
        <w:rPr>
          <w:rFonts w:ascii="Times New Roman" w:hAnsi="Times New Roman" w:cs="Times New Roman"/>
          <w:color w:val="000000"/>
          <w:sz w:val="28"/>
          <w:szCs w:val="28"/>
        </w:rPr>
        <w:t xml:space="preserve"> Новосветского сельского посел</w:t>
      </w:r>
      <w:r w:rsidRPr="0046031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031E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A97B2A" w:rsidRPr="0046031E">
        <w:rPr>
          <w:rFonts w:ascii="Times New Roman" w:hAnsi="Times New Roman" w:cs="Times New Roman"/>
          <w:sz w:val="28"/>
          <w:szCs w:val="28"/>
        </w:rPr>
        <w:t>,</w:t>
      </w:r>
      <w:r w:rsidR="00A97B2A">
        <w:rPr>
          <w:rFonts w:ascii="Times New Roman" w:hAnsi="Times New Roman" w:cs="Times New Roman"/>
          <w:sz w:val="28"/>
          <w:szCs w:val="28"/>
        </w:rPr>
        <w:t xml:space="preserve"> являющим</w:t>
      </w:r>
      <w:r w:rsidR="00F143E1">
        <w:rPr>
          <w:rFonts w:ascii="Times New Roman" w:hAnsi="Times New Roman" w:cs="Times New Roman"/>
          <w:sz w:val="28"/>
          <w:szCs w:val="28"/>
        </w:rPr>
        <w:t>и</w:t>
      </w:r>
      <w:r w:rsidR="00A97B2A">
        <w:rPr>
          <w:rFonts w:ascii="Times New Roman" w:hAnsi="Times New Roman" w:cs="Times New Roman"/>
          <w:sz w:val="28"/>
          <w:szCs w:val="28"/>
        </w:rPr>
        <w:t xml:space="preserve">ся администраторами доходов бюджета </w:t>
      </w:r>
      <w:r w:rsidR="00A730CD" w:rsidRPr="0046031E">
        <w:rPr>
          <w:rFonts w:ascii="Times New Roman" w:hAnsi="Times New Roman" w:cs="Times New Roman"/>
          <w:color w:val="000000"/>
          <w:sz w:val="28"/>
          <w:szCs w:val="28"/>
        </w:rPr>
        <w:t>Новосветского сел</w:t>
      </w:r>
      <w:r w:rsidR="00A730CD" w:rsidRPr="0046031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A730CD" w:rsidRPr="0046031E">
        <w:rPr>
          <w:rFonts w:ascii="Times New Roman" w:hAnsi="Times New Roman" w:cs="Times New Roman"/>
          <w:color w:val="000000"/>
          <w:sz w:val="28"/>
          <w:szCs w:val="28"/>
        </w:rPr>
        <w:t>ского поселения</w:t>
      </w:r>
      <w:r w:rsidR="00A97B2A">
        <w:rPr>
          <w:rFonts w:ascii="Times New Roman" w:hAnsi="Times New Roman" w:cs="Times New Roman"/>
          <w:sz w:val="28"/>
          <w:szCs w:val="28"/>
        </w:rPr>
        <w:t>:</w:t>
      </w:r>
    </w:p>
    <w:p w:rsidR="00A97B2A" w:rsidRDefault="00A97B2A" w:rsidP="00A97B2A">
      <w:pPr>
        <w:pStyle w:val="ConsPlusNormal"/>
        <w:numPr>
          <w:ilvl w:val="1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обеспечению поступления администрируемых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логовых и неналоговых доходов в бюджет </w:t>
      </w:r>
      <w:r w:rsidR="0046031E" w:rsidRPr="0046031E">
        <w:rPr>
          <w:rFonts w:ascii="Times New Roman" w:hAnsi="Times New Roman" w:cs="Times New Roman"/>
          <w:color w:val="000000"/>
          <w:sz w:val="28"/>
          <w:szCs w:val="28"/>
        </w:rPr>
        <w:t>Новосветского сельского поселения</w:t>
      </w:r>
      <w:r w:rsidR="00056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30CD" w:rsidRPr="00A730C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730CD">
        <w:rPr>
          <w:rFonts w:ascii="Times New Roman" w:hAnsi="Times New Roman" w:cs="Times New Roman"/>
          <w:sz w:val="28"/>
          <w:szCs w:val="28"/>
        </w:rPr>
        <w:t>бюджет поселения</w:t>
      </w:r>
      <w:r w:rsidR="00A730CD" w:rsidRPr="00A730C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по сокращению задолженности по плат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жам в бюджет</w:t>
      </w:r>
      <w:r w:rsidR="00A730C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администрируемым доходам;</w:t>
      </w:r>
    </w:p>
    <w:p w:rsidR="00A97B2A" w:rsidRDefault="00A97B2A" w:rsidP="00A97B2A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Привести нормативные правовые акты </w:t>
      </w:r>
      <w:r w:rsidRPr="0046031E">
        <w:rPr>
          <w:rFonts w:ascii="Times New Roman" w:hAnsi="Times New Roman" w:cs="Times New Roman"/>
          <w:sz w:val="28"/>
          <w:szCs w:val="28"/>
        </w:rPr>
        <w:t>главн</w:t>
      </w:r>
      <w:r w:rsidR="00FC3684">
        <w:rPr>
          <w:rFonts w:ascii="Times New Roman" w:hAnsi="Times New Roman" w:cs="Times New Roman"/>
          <w:sz w:val="28"/>
          <w:szCs w:val="28"/>
        </w:rPr>
        <w:t>ого</w:t>
      </w:r>
      <w:r w:rsidRPr="0046031E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FC3684">
        <w:rPr>
          <w:rFonts w:ascii="Times New Roman" w:hAnsi="Times New Roman" w:cs="Times New Roman"/>
          <w:sz w:val="28"/>
          <w:szCs w:val="28"/>
        </w:rPr>
        <w:t>а (</w:t>
      </w:r>
      <w:r w:rsidR="00FC3684" w:rsidRPr="0046031E">
        <w:rPr>
          <w:rFonts w:ascii="Times New Roman" w:hAnsi="Times New Roman" w:cs="Times New Roman"/>
          <w:sz w:val="28"/>
          <w:szCs w:val="28"/>
        </w:rPr>
        <w:t>администратор</w:t>
      </w:r>
      <w:r w:rsidR="00FC3684">
        <w:rPr>
          <w:rFonts w:ascii="Times New Roman" w:hAnsi="Times New Roman" w:cs="Times New Roman"/>
          <w:sz w:val="28"/>
          <w:szCs w:val="28"/>
        </w:rPr>
        <w:t>а)</w:t>
      </w:r>
      <w:r w:rsidRPr="0046031E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A730C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о наделении полномочиями </w:t>
      </w:r>
      <w:r w:rsidR="00FC3684" w:rsidRPr="0046031E">
        <w:rPr>
          <w:rFonts w:ascii="Times New Roman" w:hAnsi="Times New Roman" w:cs="Times New Roman"/>
          <w:sz w:val="28"/>
          <w:szCs w:val="28"/>
        </w:rPr>
        <w:t>а</w:t>
      </w:r>
      <w:r w:rsidR="00FC3684" w:rsidRPr="0046031E">
        <w:rPr>
          <w:rFonts w:ascii="Times New Roman" w:hAnsi="Times New Roman" w:cs="Times New Roman"/>
          <w:sz w:val="28"/>
          <w:szCs w:val="28"/>
        </w:rPr>
        <w:t>д</w:t>
      </w:r>
      <w:r w:rsidR="00FC3684" w:rsidRPr="0046031E">
        <w:rPr>
          <w:rFonts w:ascii="Times New Roman" w:hAnsi="Times New Roman" w:cs="Times New Roman"/>
          <w:sz w:val="28"/>
          <w:szCs w:val="28"/>
        </w:rPr>
        <w:t>министратор</w:t>
      </w:r>
      <w:r w:rsidR="00FC3684">
        <w:rPr>
          <w:rFonts w:ascii="Times New Roman" w:hAnsi="Times New Roman" w:cs="Times New Roman"/>
          <w:sz w:val="28"/>
          <w:szCs w:val="28"/>
        </w:rPr>
        <w:t>а (</w:t>
      </w:r>
      <w:r w:rsidR="00FC3684" w:rsidRPr="0046031E">
        <w:rPr>
          <w:rFonts w:ascii="Times New Roman" w:hAnsi="Times New Roman" w:cs="Times New Roman"/>
          <w:sz w:val="28"/>
          <w:szCs w:val="28"/>
        </w:rPr>
        <w:t>администратор</w:t>
      </w:r>
      <w:r w:rsidR="00FC3684">
        <w:rPr>
          <w:rFonts w:ascii="Times New Roman" w:hAnsi="Times New Roman" w:cs="Times New Roman"/>
          <w:sz w:val="28"/>
          <w:szCs w:val="28"/>
        </w:rPr>
        <w:t>а)</w:t>
      </w:r>
      <w:r w:rsidR="00FC3684" w:rsidRPr="00460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46031E" w:rsidRPr="0046031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решением совета депутатов </w:t>
      </w:r>
      <w:r w:rsidR="0046031E" w:rsidRPr="0046031E">
        <w:rPr>
          <w:rFonts w:ascii="Times New Roman" w:hAnsi="Times New Roman" w:cs="Times New Roman"/>
          <w:color w:val="000000"/>
          <w:sz w:val="28"/>
          <w:szCs w:val="28"/>
        </w:rPr>
        <w:t>Новосветского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4603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4603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6031E">
        <w:rPr>
          <w:rFonts w:ascii="Times New Roman" w:hAnsi="Times New Roman" w:cs="Times New Roman"/>
          <w:sz w:val="28"/>
          <w:szCs w:val="28"/>
        </w:rPr>
        <w:t>7</w:t>
      </w:r>
      <w:r w:rsidRPr="00A730CD">
        <w:rPr>
          <w:rFonts w:ascii="Times New Roman" w:hAnsi="Times New Roman" w:cs="Times New Roman"/>
          <w:sz w:val="28"/>
          <w:szCs w:val="28"/>
        </w:rPr>
        <w:t xml:space="preserve">№ </w:t>
      </w:r>
      <w:r w:rsidR="00A730CD" w:rsidRPr="00A730CD">
        <w:rPr>
          <w:rFonts w:ascii="Times New Roman" w:hAnsi="Times New Roman" w:cs="Times New Roman"/>
          <w:sz w:val="28"/>
          <w:szCs w:val="28"/>
        </w:rPr>
        <w:t>49 «О бюджете Новосветского сельского поселения на 2018 год и плановый п</w:t>
      </w:r>
      <w:r w:rsidR="00A730CD" w:rsidRPr="00A730CD">
        <w:rPr>
          <w:rFonts w:ascii="Times New Roman" w:hAnsi="Times New Roman" w:cs="Times New Roman"/>
          <w:sz w:val="28"/>
          <w:szCs w:val="28"/>
        </w:rPr>
        <w:t>е</w:t>
      </w:r>
      <w:r w:rsidR="00A730CD" w:rsidRPr="00A730CD">
        <w:rPr>
          <w:rFonts w:ascii="Times New Roman" w:hAnsi="Times New Roman" w:cs="Times New Roman"/>
          <w:sz w:val="28"/>
          <w:szCs w:val="28"/>
        </w:rPr>
        <w:t>риод 2019 и 2020 годов»</w:t>
      </w:r>
      <w:r w:rsidRPr="00A730CD">
        <w:rPr>
          <w:rFonts w:ascii="Times New Roman" w:hAnsi="Times New Roman" w:cs="Times New Roman"/>
          <w:sz w:val="28"/>
          <w:szCs w:val="28"/>
        </w:rPr>
        <w:t>;</w:t>
      </w:r>
    </w:p>
    <w:p w:rsidR="00A97B2A" w:rsidRDefault="00A97B2A" w:rsidP="00A97B2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объема полномочий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A730CD" w:rsidRPr="0046031E">
        <w:rPr>
          <w:color w:val="000000"/>
          <w:sz w:val="28"/>
          <w:szCs w:val="28"/>
        </w:rPr>
        <w:t>Новосветского сельского поселения</w:t>
      </w:r>
      <w:r>
        <w:rPr>
          <w:sz w:val="28"/>
          <w:szCs w:val="28"/>
        </w:rPr>
        <w:t xml:space="preserve"> и (или) состава администрируемых ими доходов бюджета</w:t>
      </w:r>
      <w:r w:rsidR="00A730C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представлять в комитет финансов Гатчинск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  информацию об изменениях в течение двух дней со дня вступления в силу решений и иных нормативных правовых актов,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которыми изменяются объем полномочий и (или) состав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рируемых доходов;</w:t>
      </w:r>
    </w:p>
    <w:p w:rsidR="00A97B2A" w:rsidRDefault="00A97B2A" w:rsidP="00A97B2A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оперативное осуществление подведомственными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нистраторами доходов мероприятий по: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уточнению платежей, относимых Управлением Федерального казначейства по Ленинградской области на невыясненные поступления;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взысканию задолженности по платежам в бюджет </w:t>
      </w:r>
      <w:r w:rsidR="00A730CD">
        <w:rPr>
          <w:sz w:val="28"/>
          <w:szCs w:val="28"/>
        </w:rPr>
        <w:t>поселения</w:t>
      </w:r>
      <w:r>
        <w:rPr>
          <w:sz w:val="28"/>
          <w:szCs w:val="28"/>
        </w:rPr>
        <w:t>, пеней и штрафов;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проведению работы с плательщиками по оформлению расчетных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 на перечисление в бюджет </w:t>
      </w:r>
      <w:r w:rsidR="00A730C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соответствующих платежей;</w:t>
      </w:r>
    </w:p>
    <w:p w:rsidR="00A97B2A" w:rsidRDefault="00A97B2A" w:rsidP="00A97B2A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в комитет финансов Гатчинского муниципального района до 10-го числа месяца, следующего за отчетным кварталом, аналитич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ские материалы по исполнению бюджета </w:t>
      </w:r>
      <w:r w:rsidR="005B0133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администрируемым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ходам;</w:t>
      </w:r>
    </w:p>
    <w:p w:rsidR="00A97B2A" w:rsidRDefault="00A97B2A" w:rsidP="00A97B2A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распорядителям бюджетных средств </w:t>
      </w:r>
      <w:r w:rsidR="0023280B" w:rsidRPr="0046031E">
        <w:rPr>
          <w:rFonts w:ascii="Times New Roman" w:hAnsi="Times New Roman" w:cs="Times New Roman"/>
          <w:color w:val="000000"/>
          <w:sz w:val="28"/>
          <w:szCs w:val="28"/>
        </w:rPr>
        <w:t>Новосветского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целях повышения результативности и эффективности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бюджетных средств в ходе исполнения бюджета </w:t>
      </w:r>
      <w:r w:rsidR="0073087B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7308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97B2A" w:rsidRPr="00D738A4" w:rsidRDefault="00A97B2A" w:rsidP="00A97B2A">
      <w:pPr>
        <w:pStyle w:val="ConsPlusNormal"/>
        <w:numPr>
          <w:ilvl w:val="1"/>
          <w:numId w:val="18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своевременное поступление межбюджетных трансфертов (субвенций, субсидий, иных межбюджетных трансфертов) из областного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 </w:t>
      </w:r>
      <w:r w:rsidR="0023280B">
        <w:rPr>
          <w:rFonts w:ascii="Times New Roman" w:hAnsi="Times New Roman" w:cs="Times New Roman"/>
          <w:sz w:val="28"/>
          <w:szCs w:val="28"/>
        </w:rPr>
        <w:t xml:space="preserve">и </w:t>
      </w:r>
      <w:r w:rsidR="0023280B" w:rsidRPr="00D738A4">
        <w:rPr>
          <w:rFonts w:ascii="Times New Roman" w:hAnsi="Times New Roman" w:cs="Times New Roman"/>
          <w:sz w:val="28"/>
          <w:szCs w:val="28"/>
        </w:rPr>
        <w:t xml:space="preserve">бюджета Гатчинского муниципального района </w:t>
      </w:r>
      <w:r w:rsidRPr="00D738A4">
        <w:rPr>
          <w:rFonts w:ascii="Times New Roman" w:hAnsi="Times New Roman" w:cs="Times New Roman"/>
          <w:sz w:val="28"/>
          <w:szCs w:val="28"/>
        </w:rPr>
        <w:t>в бюджет</w:t>
      </w:r>
      <w:r w:rsidR="0023280B" w:rsidRPr="00D738A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738A4">
        <w:rPr>
          <w:rFonts w:ascii="Times New Roman" w:hAnsi="Times New Roman" w:cs="Times New Roman"/>
          <w:sz w:val="28"/>
          <w:szCs w:val="28"/>
        </w:rPr>
        <w:t xml:space="preserve"> в части выполнения следующих условий:</w:t>
      </w:r>
    </w:p>
    <w:p w:rsidR="00A97B2A" w:rsidRPr="00D738A4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38A4">
        <w:rPr>
          <w:sz w:val="28"/>
        </w:rPr>
        <w:t>наличие утвержденного муниципального правового акта, устанавливающ</w:t>
      </w:r>
      <w:r w:rsidRPr="00D738A4">
        <w:rPr>
          <w:sz w:val="28"/>
        </w:rPr>
        <w:t>е</w:t>
      </w:r>
      <w:r w:rsidRPr="00D738A4">
        <w:rPr>
          <w:sz w:val="28"/>
        </w:rPr>
        <w:t xml:space="preserve">го расходное обязательство </w:t>
      </w:r>
      <w:r w:rsidR="0023280B" w:rsidRPr="00D738A4">
        <w:rPr>
          <w:sz w:val="28"/>
        </w:rPr>
        <w:t>МО</w:t>
      </w:r>
      <w:r w:rsidR="00F529B1">
        <w:rPr>
          <w:sz w:val="28"/>
        </w:rPr>
        <w:t xml:space="preserve"> </w:t>
      </w:r>
      <w:r w:rsidR="0023280B" w:rsidRPr="00D738A4">
        <w:rPr>
          <w:color w:val="000000"/>
          <w:sz w:val="28"/>
          <w:szCs w:val="28"/>
        </w:rPr>
        <w:t>Новосветское сельское поселение</w:t>
      </w:r>
      <w:r w:rsidRPr="00D738A4">
        <w:rPr>
          <w:sz w:val="28"/>
          <w:szCs w:val="28"/>
        </w:rPr>
        <w:t>;</w:t>
      </w:r>
    </w:p>
    <w:p w:rsidR="00A97B2A" w:rsidRPr="00D738A4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38A4">
        <w:rPr>
          <w:sz w:val="28"/>
          <w:szCs w:val="28"/>
        </w:rPr>
        <w:t xml:space="preserve">утверждение в бюджете </w:t>
      </w:r>
      <w:r w:rsidR="0023280B" w:rsidRPr="00D738A4">
        <w:rPr>
          <w:sz w:val="28"/>
          <w:szCs w:val="28"/>
        </w:rPr>
        <w:t>поселения</w:t>
      </w:r>
      <w:r w:rsidRPr="00D738A4">
        <w:rPr>
          <w:sz w:val="28"/>
          <w:szCs w:val="28"/>
        </w:rPr>
        <w:t xml:space="preserve"> бюджетных ассигнований на исполн</w:t>
      </w:r>
      <w:r w:rsidRPr="00D738A4">
        <w:rPr>
          <w:sz w:val="28"/>
          <w:szCs w:val="28"/>
        </w:rPr>
        <w:t>е</w:t>
      </w:r>
      <w:r w:rsidRPr="00D738A4">
        <w:rPr>
          <w:sz w:val="28"/>
          <w:szCs w:val="28"/>
        </w:rPr>
        <w:t>ние софинансирования соответствующих расходных</w:t>
      </w:r>
      <w:r w:rsidR="00F529B1">
        <w:rPr>
          <w:sz w:val="28"/>
          <w:szCs w:val="28"/>
        </w:rPr>
        <w:t xml:space="preserve"> обязательств</w:t>
      </w:r>
      <w:r w:rsidRPr="00D738A4">
        <w:rPr>
          <w:sz w:val="28"/>
          <w:szCs w:val="28"/>
        </w:rPr>
        <w:t xml:space="preserve"> </w:t>
      </w:r>
      <w:r w:rsidR="0023280B" w:rsidRPr="00D738A4">
        <w:rPr>
          <w:sz w:val="28"/>
          <w:szCs w:val="28"/>
        </w:rPr>
        <w:t xml:space="preserve">МО </w:t>
      </w:r>
      <w:r w:rsidR="0023280B" w:rsidRPr="00D738A4">
        <w:rPr>
          <w:color w:val="000000"/>
          <w:sz w:val="28"/>
          <w:szCs w:val="28"/>
        </w:rPr>
        <w:t>Нов</w:t>
      </w:r>
      <w:r w:rsidR="0023280B" w:rsidRPr="00D738A4">
        <w:rPr>
          <w:color w:val="000000"/>
          <w:sz w:val="28"/>
          <w:szCs w:val="28"/>
        </w:rPr>
        <w:t>о</w:t>
      </w:r>
      <w:r w:rsidR="0023280B" w:rsidRPr="00D738A4">
        <w:rPr>
          <w:color w:val="000000"/>
          <w:sz w:val="28"/>
          <w:szCs w:val="28"/>
        </w:rPr>
        <w:t>светское сельское поселение</w:t>
      </w:r>
      <w:r w:rsidRPr="00D738A4">
        <w:rPr>
          <w:sz w:val="28"/>
          <w:szCs w:val="28"/>
        </w:rPr>
        <w:t>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38A4">
        <w:rPr>
          <w:sz w:val="28"/>
          <w:szCs w:val="28"/>
        </w:rPr>
        <w:t>заключение между главным</w:t>
      </w:r>
      <w:r w:rsidR="0023280B" w:rsidRPr="00D738A4">
        <w:rPr>
          <w:sz w:val="28"/>
          <w:szCs w:val="28"/>
        </w:rPr>
        <w:t>и</w:t>
      </w:r>
      <w:r w:rsidRPr="00D738A4">
        <w:rPr>
          <w:sz w:val="28"/>
          <w:szCs w:val="28"/>
        </w:rPr>
        <w:t xml:space="preserve"> распорядител</w:t>
      </w:r>
      <w:r w:rsidR="00D738A4">
        <w:rPr>
          <w:sz w:val="28"/>
          <w:szCs w:val="28"/>
        </w:rPr>
        <w:t>я</w:t>
      </w:r>
      <w:r w:rsidRPr="00D738A4">
        <w:rPr>
          <w:sz w:val="28"/>
          <w:szCs w:val="28"/>
        </w:rPr>
        <w:t>м</w:t>
      </w:r>
      <w:r w:rsidR="0023280B" w:rsidRPr="00D738A4">
        <w:rPr>
          <w:sz w:val="28"/>
          <w:szCs w:val="28"/>
        </w:rPr>
        <w:t>и</w:t>
      </w:r>
      <w:r w:rsidRPr="00D738A4">
        <w:rPr>
          <w:sz w:val="28"/>
          <w:szCs w:val="28"/>
        </w:rPr>
        <w:t xml:space="preserve"> бюджетных средств обл</w:t>
      </w:r>
      <w:r w:rsidRPr="00D738A4">
        <w:rPr>
          <w:sz w:val="28"/>
          <w:szCs w:val="28"/>
        </w:rPr>
        <w:t>а</w:t>
      </w:r>
      <w:r w:rsidRPr="00D738A4">
        <w:rPr>
          <w:sz w:val="28"/>
          <w:szCs w:val="28"/>
        </w:rPr>
        <w:t>стного бюджета Ленинградской области</w:t>
      </w:r>
      <w:r w:rsidR="0023280B" w:rsidRPr="00D738A4">
        <w:rPr>
          <w:sz w:val="28"/>
          <w:szCs w:val="28"/>
        </w:rPr>
        <w:t>,</w:t>
      </w:r>
      <w:r w:rsidR="00AC47AC">
        <w:rPr>
          <w:sz w:val="28"/>
          <w:szCs w:val="28"/>
        </w:rPr>
        <w:t xml:space="preserve"> </w:t>
      </w:r>
      <w:r w:rsidR="0023280B" w:rsidRPr="00D738A4">
        <w:rPr>
          <w:sz w:val="28"/>
          <w:szCs w:val="28"/>
        </w:rPr>
        <w:t>бюджета</w:t>
      </w:r>
      <w:r w:rsidRPr="00D738A4">
        <w:rPr>
          <w:sz w:val="28"/>
          <w:szCs w:val="28"/>
        </w:rPr>
        <w:t xml:space="preserve"> Гатчинского муниципальн</w:t>
      </w:r>
      <w:r w:rsidRPr="00D738A4">
        <w:rPr>
          <w:sz w:val="28"/>
          <w:szCs w:val="28"/>
        </w:rPr>
        <w:t>о</w:t>
      </w:r>
      <w:r w:rsidRPr="00D738A4">
        <w:rPr>
          <w:sz w:val="28"/>
          <w:szCs w:val="28"/>
        </w:rPr>
        <w:t>го района</w:t>
      </w:r>
      <w:r w:rsidR="0023280B" w:rsidRPr="00D738A4">
        <w:rPr>
          <w:sz w:val="28"/>
          <w:szCs w:val="28"/>
        </w:rPr>
        <w:t xml:space="preserve"> и администрац</w:t>
      </w:r>
      <w:r w:rsidR="0023280B">
        <w:rPr>
          <w:sz w:val="28"/>
          <w:szCs w:val="28"/>
        </w:rPr>
        <w:t xml:space="preserve">ией </w:t>
      </w:r>
      <w:r w:rsidR="0023280B" w:rsidRPr="0046031E">
        <w:rPr>
          <w:color w:val="000000"/>
          <w:sz w:val="28"/>
          <w:szCs w:val="28"/>
        </w:rPr>
        <w:t>Новосветского сельского поселения</w:t>
      </w:r>
      <w:r>
        <w:rPr>
          <w:sz w:val="28"/>
          <w:szCs w:val="28"/>
        </w:rPr>
        <w:t xml:space="preserve"> соглашени</w:t>
      </w:r>
      <w:r w:rsidR="0023280B">
        <w:rPr>
          <w:sz w:val="28"/>
          <w:szCs w:val="28"/>
        </w:rPr>
        <w:t>й</w:t>
      </w:r>
      <w:r>
        <w:rPr>
          <w:sz w:val="28"/>
          <w:szCs w:val="28"/>
        </w:rPr>
        <w:t xml:space="preserve"> о предоставлении межбюджетных трансфертов (субвенций, субсидий, иных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бюджетных трансфертов) в установленные сроки;</w:t>
      </w:r>
    </w:p>
    <w:p w:rsidR="00A97B2A" w:rsidRDefault="00A97B2A" w:rsidP="00A97B2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заключенных соглашений обеспечить: 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целевых показателей результативности использования субс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дии с учетом показателей, утвержденных правовым актом Правительства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нинградской области об утверждении Перечня расходных обязательств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образований, возникающих при выполнении полномочий органов местного самоуправления по вопросам местного значения;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главному распорядителю бюджетных средств областного бюджета Ленинградской области плана мероприятий («дорожной карты») по достижению целевых показателей результативности использования субсидии;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значений показателей, устанавливаемых муниципальными правовыми актами, значениям показателей результативности использования субсидии, установленным соглашением между главным распорядителем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жетных средств областного бюджета Ленинградской области и администрацией </w:t>
      </w:r>
      <w:r w:rsidR="0023280B" w:rsidRPr="0046031E">
        <w:rPr>
          <w:color w:val="000000"/>
          <w:sz w:val="28"/>
          <w:szCs w:val="28"/>
        </w:rPr>
        <w:t>Новосветского сельского поселения</w:t>
      </w:r>
      <w:r>
        <w:rPr>
          <w:sz w:val="28"/>
          <w:szCs w:val="28"/>
        </w:rPr>
        <w:t xml:space="preserve"> о предоставлении субсидии;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учета результатов исполнения расходных обязательств,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новленных муниципальными правовыми актами;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ежеквартальное размещение отчетной информации о достижении значения показателей результативности использования субсидий на официальном сайте муниципального образования;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адрес главного распорядителя бюджетных средств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стного бюджета Ленинградской области отчетов о расходах местного бюджета, источником финансового обеспечения которых, является субсидия из областн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бюджета, и достижении значений целевых показателей результативности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субсидии;</w:t>
      </w:r>
    </w:p>
    <w:p w:rsidR="00A97B2A" w:rsidRDefault="00A97B2A" w:rsidP="00A97B2A">
      <w:pPr>
        <w:pStyle w:val="ConsPlusNormal"/>
        <w:numPr>
          <w:ilvl w:val="1"/>
          <w:numId w:val="1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 первом полугодии 201</w:t>
      </w:r>
      <w:r w:rsidR="00726D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закупки товаров (работ, услуг), необходимых для обеспечения муниципальных нужд муниципального образования </w:t>
      </w:r>
      <w:r w:rsidR="00AC47AC" w:rsidRPr="00AC47AC">
        <w:rPr>
          <w:rFonts w:ascii="Times New Roman" w:hAnsi="Times New Roman" w:cs="Times New Roman"/>
          <w:color w:val="000000"/>
          <w:sz w:val="28"/>
          <w:szCs w:val="28"/>
        </w:rPr>
        <w:t>Новосветское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бюджетными ассигнованиями, предусмотренными на эти цели в объеме не менее </w:t>
      </w:r>
      <w:r w:rsidR="00726D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0% от Плана – графика закупок для обеспечения муниципальных нужд;</w:t>
      </w:r>
    </w:p>
    <w:p w:rsidR="00A97B2A" w:rsidRDefault="00A97B2A" w:rsidP="00A97B2A">
      <w:pPr>
        <w:pStyle w:val="a9"/>
        <w:numPr>
          <w:ilvl w:val="1"/>
          <w:numId w:val="18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по отношению к 201</w:t>
      </w:r>
      <w:r w:rsidR="00E16E72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увеличения расходов на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жебные командировки, расходов теплоэнергии, электроэнергии, воды и водоо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ведения, услуг связи в натуральном выражении, а также увеличения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запасов (канцелярские товары, заправка картриджей, горюче-смазочные материалы и другое);</w:t>
      </w:r>
    </w:p>
    <w:p w:rsidR="00AD020C" w:rsidRPr="00652DCF" w:rsidRDefault="00A97B2A" w:rsidP="00AD020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52DCF">
        <w:rPr>
          <w:sz w:val="28"/>
          <w:szCs w:val="28"/>
        </w:rPr>
        <w:t xml:space="preserve">Осуществлять предоставление </w:t>
      </w:r>
      <w:r w:rsidR="00E9216E" w:rsidRPr="00652DCF">
        <w:rPr>
          <w:sz w:val="28"/>
          <w:szCs w:val="28"/>
        </w:rPr>
        <w:t xml:space="preserve">субсидий </w:t>
      </w:r>
      <w:r w:rsidRPr="00652DCF">
        <w:rPr>
          <w:sz w:val="28"/>
          <w:szCs w:val="28"/>
        </w:rPr>
        <w:t xml:space="preserve">муниципальным бюджетным учреждениям </w:t>
      </w:r>
      <w:r w:rsidR="00AD020C" w:rsidRPr="00652DCF">
        <w:rPr>
          <w:color w:val="000000"/>
          <w:sz w:val="28"/>
          <w:szCs w:val="28"/>
        </w:rPr>
        <w:t>Новосветского сельского поселения</w:t>
      </w:r>
      <w:r w:rsidRPr="00652DCF">
        <w:rPr>
          <w:sz w:val="28"/>
          <w:szCs w:val="28"/>
        </w:rPr>
        <w:t xml:space="preserve"> на финансовое обеспечение выполнения муниципального задания на оказание муниципальных услуг (в</w:t>
      </w:r>
      <w:r w:rsidRPr="00652DCF">
        <w:rPr>
          <w:sz w:val="28"/>
          <w:szCs w:val="28"/>
        </w:rPr>
        <w:t>ы</w:t>
      </w:r>
      <w:r w:rsidRPr="00652DCF">
        <w:rPr>
          <w:sz w:val="28"/>
          <w:szCs w:val="28"/>
        </w:rPr>
        <w:t>полнение работ) (далее – муниципальное  задание) еже</w:t>
      </w:r>
      <w:r w:rsidR="00AD020C" w:rsidRPr="00652DCF">
        <w:rPr>
          <w:sz w:val="28"/>
          <w:szCs w:val="28"/>
        </w:rPr>
        <w:t>квартально</w:t>
      </w:r>
      <w:r w:rsidRPr="00652DCF">
        <w:rPr>
          <w:sz w:val="28"/>
          <w:szCs w:val="28"/>
        </w:rPr>
        <w:t>, в соответс</w:t>
      </w:r>
      <w:r w:rsidRPr="00652DCF">
        <w:rPr>
          <w:sz w:val="28"/>
          <w:szCs w:val="28"/>
        </w:rPr>
        <w:t>т</w:t>
      </w:r>
      <w:r w:rsidRPr="00652DCF">
        <w:rPr>
          <w:sz w:val="28"/>
          <w:szCs w:val="28"/>
        </w:rPr>
        <w:t>вии с графиком к соглашению о предоставлении субсидии, заключенному с указанными учреждениями органами, осуществляющим функции и полномочия учредителя учреждения, если иное не установлено законодательством;</w:t>
      </w:r>
    </w:p>
    <w:p w:rsidR="00A97B2A" w:rsidRDefault="00A97B2A" w:rsidP="00A97B2A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мониторинг выполнения муниципальными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муниципального задания.</w:t>
      </w:r>
    </w:p>
    <w:p w:rsidR="00A97B2A" w:rsidRDefault="00A97B2A" w:rsidP="00A97B2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муниципальным учреждением муниципального здания либо несоответствия качества оказанных услуг (выполненных работ), определенных в муниципальном задании, остатки субсидии на финансовое </w:t>
      </w:r>
      <w:r>
        <w:rPr>
          <w:sz w:val="28"/>
          <w:szCs w:val="28"/>
        </w:rPr>
        <w:lastRenderedPageBreak/>
        <w:t>обеспечение выполнения муниципального задания подлежат возврату до 25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кабря 201</w:t>
      </w:r>
      <w:r w:rsidR="001C3CF9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при  одновременном изменении муниципального задания в сторону уменьшения его объемных показателей.</w:t>
      </w:r>
    </w:p>
    <w:p w:rsidR="00A97B2A" w:rsidRDefault="00A97B2A" w:rsidP="00A97B2A">
      <w:pPr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финансового обеспечения одного и того же объекта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строительства, объекта недвижимости в рамках нескольких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программ;</w:t>
      </w:r>
    </w:p>
    <w:p w:rsidR="00A97B2A" w:rsidRPr="00C70CA8" w:rsidRDefault="00A97B2A" w:rsidP="00A97B2A">
      <w:pPr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0CA8">
        <w:rPr>
          <w:sz w:val="28"/>
          <w:szCs w:val="28"/>
        </w:rPr>
        <w:t>Не допускать принятия бюджетных обязательств на 201</w:t>
      </w:r>
      <w:r w:rsidR="001C3CF9" w:rsidRPr="00C70CA8">
        <w:rPr>
          <w:sz w:val="28"/>
          <w:szCs w:val="28"/>
        </w:rPr>
        <w:t>8</w:t>
      </w:r>
      <w:r w:rsidRPr="00C70CA8">
        <w:rPr>
          <w:sz w:val="28"/>
          <w:szCs w:val="28"/>
        </w:rPr>
        <w:t xml:space="preserve"> год, во</w:t>
      </w:r>
      <w:r w:rsidRPr="00C70CA8">
        <w:rPr>
          <w:sz w:val="28"/>
          <w:szCs w:val="28"/>
        </w:rPr>
        <w:t>з</w:t>
      </w:r>
      <w:r w:rsidRPr="00C70CA8">
        <w:rPr>
          <w:sz w:val="28"/>
          <w:szCs w:val="28"/>
        </w:rPr>
        <w:t>никающих из муниципальных контрактов и иных договоров на выполнение р</w:t>
      </w:r>
      <w:r w:rsidRPr="00C70CA8">
        <w:rPr>
          <w:sz w:val="28"/>
          <w:szCs w:val="28"/>
        </w:rPr>
        <w:t>а</w:t>
      </w:r>
      <w:r w:rsidRPr="00C70CA8">
        <w:rPr>
          <w:sz w:val="28"/>
          <w:szCs w:val="28"/>
        </w:rPr>
        <w:t>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и иные договоры не заключены в установленном по рядке до 1 декабря 201</w:t>
      </w:r>
      <w:r w:rsidR="001C3CF9" w:rsidRPr="00C70CA8">
        <w:rPr>
          <w:sz w:val="28"/>
          <w:szCs w:val="28"/>
        </w:rPr>
        <w:t>8</w:t>
      </w:r>
      <w:r w:rsidRPr="00C70CA8">
        <w:rPr>
          <w:sz w:val="28"/>
          <w:szCs w:val="28"/>
        </w:rPr>
        <w:t xml:space="preserve"> года;</w:t>
      </w:r>
    </w:p>
    <w:p w:rsidR="00A97B2A" w:rsidRDefault="00A97B2A" w:rsidP="00A97B2A">
      <w:pPr>
        <w:numPr>
          <w:ilvl w:val="1"/>
          <w:numId w:val="1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приведение муниципальн</w:t>
      </w:r>
      <w:r w:rsidR="001C3CF9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1C3CF9">
        <w:rPr>
          <w:sz w:val="28"/>
          <w:szCs w:val="28"/>
        </w:rPr>
        <w:t>ы</w:t>
      </w:r>
      <w:r w:rsidR="001C3CF9" w:rsidRPr="0046031E">
        <w:rPr>
          <w:color w:val="000000"/>
          <w:sz w:val="28"/>
          <w:szCs w:val="28"/>
        </w:rPr>
        <w:t>Новосветск</w:t>
      </w:r>
      <w:r w:rsidR="001C3CF9" w:rsidRPr="0046031E">
        <w:rPr>
          <w:color w:val="000000"/>
          <w:sz w:val="28"/>
          <w:szCs w:val="28"/>
        </w:rPr>
        <w:t>о</w:t>
      </w:r>
      <w:r w:rsidR="001C3CF9" w:rsidRPr="0046031E">
        <w:rPr>
          <w:color w:val="000000"/>
          <w:sz w:val="28"/>
          <w:szCs w:val="28"/>
        </w:rPr>
        <w:t>го сельского поселения</w:t>
      </w:r>
      <w:r>
        <w:rPr>
          <w:sz w:val="28"/>
          <w:szCs w:val="28"/>
        </w:rPr>
        <w:t xml:space="preserve"> в соответствие с решением совета депутатов о бюджете с учетом изменений не позднее двух месяцев со дня вступления его в силу;</w:t>
      </w:r>
    </w:p>
    <w:p w:rsidR="00A97B2A" w:rsidRDefault="00A535C4" w:rsidP="00A97B2A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бюджетного учета и отчетностиадминистрации Новосветского сельского поселения</w:t>
      </w:r>
      <w:r w:rsidR="00A97B2A">
        <w:rPr>
          <w:rFonts w:ascii="Times New Roman" w:hAnsi="Times New Roman" w:cs="Times New Roman"/>
          <w:sz w:val="28"/>
          <w:szCs w:val="28"/>
        </w:rPr>
        <w:t>:</w:t>
      </w:r>
    </w:p>
    <w:p w:rsidR="00A97B2A" w:rsidRPr="00A535C4" w:rsidRDefault="00A97B2A" w:rsidP="00A97B2A">
      <w:pPr>
        <w:numPr>
          <w:ilvl w:val="1"/>
          <w:numId w:val="18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A535C4">
        <w:rPr>
          <w:sz w:val="28"/>
          <w:szCs w:val="28"/>
        </w:rPr>
        <w:t>Обеспечить</w:t>
      </w:r>
      <w:r w:rsidR="001D149E">
        <w:rPr>
          <w:sz w:val="28"/>
          <w:szCs w:val="28"/>
        </w:rPr>
        <w:t xml:space="preserve"> </w:t>
      </w:r>
      <w:r w:rsidRPr="00A535C4">
        <w:rPr>
          <w:sz w:val="28"/>
          <w:szCs w:val="28"/>
        </w:rPr>
        <w:t xml:space="preserve">подготовку проектов решений о внесении изменений в бюджет </w:t>
      </w:r>
      <w:r w:rsidR="00A535C4">
        <w:rPr>
          <w:sz w:val="28"/>
          <w:szCs w:val="28"/>
        </w:rPr>
        <w:t>Новосветского сельского поселения</w:t>
      </w:r>
      <w:r w:rsidRPr="00A535C4">
        <w:rPr>
          <w:sz w:val="28"/>
          <w:szCs w:val="28"/>
        </w:rPr>
        <w:t xml:space="preserve"> на 201</w:t>
      </w:r>
      <w:r w:rsidR="00A535C4">
        <w:rPr>
          <w:sz w:val="28"/>
          <w:szCs w:val="28"/>
        </w:rPr>
        <w:t>8</w:t>
      </w:r>
      <w:r w:rsidRPr="00A535C4">
        <w:rPr>
          <w:sz w:val="28"/>
          <w:szCs w:val="28"/>
        </w:rPr>
        <w:t xml:space="preserve"> год и плановый период 201</w:t>
      </w:r>
      <w:r w:rsidR="00A535C4">
        <w:rPr>
          <w:sz w:val="28"/>
          <w:szCs w:val="28"/>
        </w:rPr>
        <w:t>9</w:t>
      </w:r>
      <w:r w:rsidRPr="00A535C4">
        <w:rPr>
          <w:sz w:val="28"/>
          <w:szCs w:val="28"/>
        </w:rPr>
        <w:t xml:space="preserve"> и 20</w:t>
      </w:r>
      <w:r w:rsidR="00A535C4">
        <w:rPr>
          <w:sz w:val="28"/>
          <w:szCs w:val="28"/>
        </w:rPr>
        <w:t>20</w:t>
      </w:r>
      <w:r w:rsidRPr="00A535C4">
        <w:rPr>
          <w:sz w:val="28"/>
          <w:szCs w:val="28"/>
        </w:rPr>
        <w:t xml:space="preserve"> </w:t>
      </w:r>
      <w:r w:rsidRPr="001D149E">
        <w:rPr>
          <w:sz w:val="28"/>
          <w:szCs w:val="28"/>
        </w:rPr>
        <w:t>годов не более одного раза в квартал с</w:t>
      </w:r>
      <w:r w:rsidRPr="00A535C4">
        <w:rPr>
          <w:sz w:val="28"/>
          <w:szCs w:val="28"/>
        </w:rPr>
        <w:t xml:space="preserve"> соблюдением установле</w:t>
      </w:r>
      <w:r w:rsidRPr="00A535C4">
        <w:rPr>
          <w:sz w:val="28"/>
          <w:szCs w:val="28"/>
        </w:rPr>
        <w:t>н</w:t>
      </w:r>
      <w:r w:rsidRPr="00A535C4">
        <w:rPr>
          <w:sz w:val="28"/>
          <w:szCs w:val="28"/>
        </w:rPr>
        <w:t>ных процедур подготовки и внесения в совет депутатов Гатчинского муниц</w:t>
      </w:r>
      <w:r w:rsidRPr="00A535C4">
        <w:rPr>
          <w:sz w:val="28"/>
          <w:szCs w:val="28"/>
        </w:rPr>
        <w:t>и</w:t>
      </w:r>
      <w:r w:rsidRPr="00A535C4">
        <w:rPr>
          <w:sz w:val="28"/>
          <w:szCs w:val="28"/>
        </w:rPr>
        <w:t xml:space="preserve">пального района данных проектов; </w:t>
      </w:r>
    </w:p>
    <w:p w:rsidR="00A97B2A" w:rsidRPr="001D149E" w:rsidRDefault="00A97B2A" w:rsidP="00A97B2A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49E">
        <w:rPr>
          <w:rFonts w:ascii="Times New Roman" w:hAnsi="Times New Roman" w:cs="Times New Roman"/>
          <w:sz w:val="28"/>
          <w:szCs w:val="28"/>
        </w:rPr>
        <w:t xml:space="preserve">Не позднее 25-го июля и 25-го октября текущего финансового года представлять главе администрации </w:t>
      </w:r>
      <w:r w:rsidR="00F54A4B" w:rsidRPr="001D149E">
        <w:rPr>
          <w:rFonts w:ascii="Times New Roman" w:hAnsi="Times New Roman" w:cs="Times New Roman"/>
          <w:sz w:val="28"/>
          <w:szCs w:val="28"/>
        </w:rPr>
        <w:t xml:space="preserve">Новосветского сельского поселения </w:t>
      </w:r>
      <w:r w:rsidRPr="001D149E">
        <w:rPr>
          <w:rFonts w:ascii="Times New Roman" w:hAnsi="Times New Roman" w:cs="Times New Roman"/>
          <w:sz w:val="28"/>
          <w:szCs w:val="28"/>
        </w:rPr>
        <w:t>пре</w:t>
      </w:r>
      <w:r w:rsidRPr="001D149E">
        <w:rPr>
          <w:rFonts w:ascii="Times New Roman" w:hAnsi="Times New Roman" w:cs="Times New Roman"/>
          <w:sz w:val="28"/>
          <w:szCs w:val="28"/>
        </w:rPr>
        <w:t>д</w:t>
      </w:r>
      <w:r w:rsidRPr="001D149E">
        <w:rPr>
          <w:rFonts w:ascii="Times New Roman" w:hAnsi="Times New Roman" w:cs="Times New Roman"/>
          <w:sz w:val="28"/>
          <w:szCs w:val="28"/>
        </w:rPr>
        <w:t>ложения о перераспределении (сокращении) ассигнований, установленных ка</w:t>
      </w:r>
      <w:r w:rsidRPr="001D149E">
        <w:rPr>
          <w:rFonts w:ascii="Times New Roman" w:hAnsi="Times New Roman" w:cs="Times New Roman"/>
          <w:sz w:val="28"/>
          <w:szCs w:val="28"/>
        </w:rPr>
        <w:t>с</w:t>
      </w:r>
      <w:r w:rsidRPr="001D149E">
        <w:rPr>
          <w:rFonts w:ascii="Times New Roman" w:hAnsi="Times New Roman" w:cs="Times New Roman"/>
          <w:sz w:val="28"/>
          <w:szCs w:val="28"/>
        </w:rPr>
        <w:t>совым планом, и неосвоенных во 2-м и в 3-м кварталах текущего финансового года соответственно;</w:t>
      </w:r>
    </w:p>
    <w:p w:rsidR="00A97B2A" w:rsidRDefault="00A97B2A" w:rsidP="00A97B2A">
      <w:pPr>
        <w:numPr>
          <w:ilvl w:val="0"/>
          <w:numId w:val="18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:rsidR="00A97B2A" w:rsidRDefault="00A97B2A" w:rsidP="00A97B2A">
      <w:pPr>
        <w:numPr>
          <w:ilvl w:val="1"/>
          <w:numId w:val="18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и оплата получателями средств бюджета </w:t>
      </w:r>
      <w:r w:rsidR="0021313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контрактов и иных обязательств, исполнение которых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за счет средств бюджета </w:t>
      </w:r>
      <w:r w:rsidR="0021313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 201</w:t>
      </w:r>
      <w:r w:rsidR="00213137">
        <w:rPr>
          <w:sz w:val="28"/>
          <w:szCs w:val="28"/>
        </w:rPr>
        <w:t>8</w:t>
      </w:r>
      <w:r>
        <w:rPr>
          <w:sz w:val="28"/>
          <w:szCs w:val="28"/>
        </w:rPr>
        <w:t xml:space="preserve"> году, производится в пределах доведенных до них лимитов бюджетных обязательств в соответствии с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жетной классификацией Российской Федерации с учетом принятых и неиспо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ненных обязательств;</w:t>
      </w:r>
    </w:p>
    <w:p w:rsidR="00A97B2A" w:rsidRDefault="00A97B2A" w:rsidP="00A97B2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закупок,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ботке проектов контрактов на закупку товаров, работ, услуг необходимо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сматривать обязательство поставщика (подрядчика, исполнителя) по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исполнения условий контракта;</w:t>
      </w:r>
    </w:p>
    <w:p w:rsidR="00A97B2A" w:rsidRDefault="00A97B2A" w:rsidP="00A97B2A">
      <w:pPr>
        <w:numPr>
          <w:ilvl w:val="1"/>
          <w:numId w:val="18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Вытекающие из муниципальных контрактов и иных договоров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тельства, принятые получателями средств бюджета </w:t>
      </w:r>
      <w:r w:rsidR="0021313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сверх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жденных бюджетных ассигнований и (или) лимитов бюджетных обязательств, </w:t>
      </w:r>
      <w:r>
        <w:rPr>
          <w:sz w:val="28"/>
          <w:szCs w:val="28"/>
        </w:rPr>
        <w:lastRenderedPageBreak/>
        <w:t xml:space="preserve">не подлежат оплате за счет средств бюджета </w:t>
      </w:r>
      <w:r w:rsidR="00213137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текущий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год;</w:t>
      </w:r>
    </w:p>
    <w:p w:rsidR="00A97B2A" w:rsidRDefault="00A97B2A" w:rsidP="00A97B2A">
      <w:pPr>
        <w:numPr>
          <w:ilvl w:val="1"/>
          <w:numId w:val="18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бюджетных средств </w:t>
      </w:r>
      <w:r w:rsidR="00213137" w:rsidRPr="0046031E">
        <w:rPr>
          <w:color w:val="000000"/>
          <w:sz w:val="28"/>
          <w:szCs w:val="28"/>
        </w:rPr>
        <w:t>Новосветского сельского поселения</w:t>
      </w:r>
      <w:r>
        <w:rPr>
          <w:sz w:val="28"/>
          <w:szCs w:val="28"/>
        </w:rPr>
        <w:t xml:space="preserve"> по результатам проведения закупки товаров, работ, услуг для обеспечения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ципальных нужд </w:t>
      </w:r>
      <w:r w:rsidR="00213137" w:rsidRPr="0046031E">
        <w:rPr>
          <w:color w:val="000000"/>
          <w:sz w:val="28"/>
          <w:szCs w:val="28"/>
        </w:rPr>
        <w:t>Новосветского сельского поселения</w:t>
      </w:r>
      <w:r>
        <w:rPr>
          <w:sz w:val="28"/>
          <w:szCs w:val="28"/>
        </w:rPr>
        <w:t xml:space="preserve"> в соответствии с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ниями Федерального закона от 05</w:t>
      </w:r>
      <w:r w:rsidR="00213137">
        <w:rPr>
          <w:sz w:val="28"/>
          <w:szCs w:val="28"/>
        </w:rPr>
        <w:t>.04.</w:t>
      </w:r>
      <w:r>
        <w:rPr>
          <w:sz w:val="28"/>
          <w:szCs w:val="28"/>
        </w:rPr>
        <w:t>2013 № 44-ФЗ  «О контрактной системе в сфере закупок товаров, работ, услуг для обеспечения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нужд», а также экономия, сложившаяся в результате непроведения в течение отчетного года конкурсных процедур, не подлежит дальнейшему пер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распределению и направляется на уменьшение дефицита местного бюджета;</w:t>
      </w:r>
    </w:p>
    <w:p w:rsidR="00A97B2A" w:rsidRDefault="00A97B2A" w:rsidP="00A97B2A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 w:rsidR="00675200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при заключении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контрактов и иных договоров на поставку товаров, выполнение работ, оказание услуг вправе предусматривать авансовые платежи:</w:t>
      </w:r>
    </w:p>
    <w:p w:rsidR="00F018C4" w:rsidRPr="00F018C4" w:rsidRDefault="00F018C4" w:rsidP="00F018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018C4">
        <w:rPr>
          <w:sz w:val="28"/>
          <w:szCs w:val="28"/>
        </w:rPr>
        <w:t xml:space="preserve">в размере, не превышающем 30 процентов суммы контракта (договора), но не более доведенных лимитов бюджетных обязательств по соответствующему коду бюджетной классификации Российской Федерации, - </w:t>
      </w:r>
      <w:r w:rsidR="00A57473" w:rsidRPr="00A57473">
        <w:rPr>
          <w:sz w:val="28"/>
          <w:szCs w:val="28"/>
        </w:rPr>
        <w:t>по муниципальным контрактам и иным договорам</w:t>
      </w:r>
      <w:r w:rsidRPr="00A57473">
        <w:rPr>
          <w:sz w:val="28"/>
          <w:szCs w:val="28"/>
        </w:rPr>
        <w:t xml:space="preserve"> о поставке товаров, выполнении</w:t>
      </w:r>
      <w:r w:rsidRPr="00F018C4">
        <w:rPr>
          <w:sz w:val="28"/>
          <w:szCs w:val="28"/>
        </w:rPr>
        <w:t xml:space="preserve"> работ и оказ</w:t>
      </w:r>
      <w:r w:rsidRPr="00F018C4">
        <w:rPr>
          <w:sz w:val="28"/>
          <w:szCs w:val="28"/>
        </w:rPr>
        <w:t>а</w:t>
      </w:r>
      <w:r w:rsidRPr="00F018C4">
        <w:rPr>
          <w:sz w:val="28"/>
          <w:szCs w:val="28"/>
        </w:rPr>
        <w:t>нии услуг, если иное не установлено настоящим постановлением, а также фед</w:t>
      </w:r>
      <w:r w:rsidRPr="00F018C4">
        <w:rPr>
          <w:sz w:val="28"/>
          <w:szCs w:val="28"/>
        </w:rPr>
        <w:t>е</w:t>
      </w:r>
      <w:r w:rsidRPr="00F018C4">
        <w:rPr>
          <w:sz w:val="28"/>
          <w:szCs w:val="28"/>
        </w:rPr>
        <w:t>ральными законами и иными нормативными правовыми актами Правительства Российской Федерации</w:t>
      </w:r>
      <w:r>
        <w:rPr>
          <w:sz w:val="28"/>
          <w:szCs w:val="28"/>
        </w:rPr>
        <w:t>;</w:t>
      </w:r>
    </w:p>
    <w:p w:rsidR="00A97B2A" w:rsidRPr="00E31AA6" w:rsidRDefault="00A97B2A" w:rsidP="00A9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A6">
        <w:rPr>
          <w:rFonts w:ascii="Times New Roman" w:hAnsi="Times New Roman" w:cs="Times New Roman"/>
          <w:sz w:val="28"/>
          <w:szCs w:val="28"/>
        </w:rPr>
        <w:t>в размере 100 процентов суммы контракта (договора) - по муниципальным контрактам и иным договорам об оказании услуг связи; о подписке на печатные издания, об их приобретении и изготовлении; об обучении на курсах повыш</w:t>
      </w:r>
      <w:r w:rsidRPr="00E31AA6">
        <w:rPr>
          <w:rFonts w:ascii="Times New Roman" w:hAnsi="Times New Roman" w:cs="Times New Roman"/>
          <w:sz w:val="28"/>
          <w:szCs w:val="28"/>
        </w:rPr>
        <w:t>е</w:t>
      </w:r>
      <w:r w:rsidRPr="00E31AA6">
        <w:rPr>
          <w:rFonts w:ascii="Times New Roman" w:hAnsi="Times New Roman" w:cs="Times New Roman"/>
          <w:sz w:val="28"/>
          <w:szCs w:val="28"/>
        </w:rPr>
        <w:t>ния квалификации; о приобретении авиационных и железнодорожных билетов, билетов для проезда городским и пригородным транспортом, путевок на сан</w:t>
      </w:r>
      <w:r w:rsidRPr="00E31AA6">
        <w:rPr>
          <w:rFonts w:ascii="Times New Roman" w:hAnsi="Times New Roman" w:cs="Times New Roman"/>
          <w:sz w:val="28"/>
          <w:szCs w:val="28"/>
        </w:rPr>
        <w:t>а</w:t>
      </w:r>
      <w:r w:rsidRPr="00E31AA6">
        <w:rPr>
          <w:rFonts w:ascii="Times New Roman" w:hAnsi="Times New Roman" w:cs="Times New Roman"/>
          <w:sz w:val="28"/>
          <w:szCs w:val="28"/>
        </w:rPr>
        <w:t>торно-курортное лечение; обязательного страхования гражданской ответстве</w:t>
      </w:r>
      <w:r w:rsidRPr="00E31AA6">
        <w:rPr>
          <w:rFonts w:ascii="Times New Roman" w:hAnsi="Times New Roman" w:cs="Times New Roman"/>
          <w:sz w:val="28"/>
          <w:szCs w:val="28"/>
        </w:rPr>
        <w:t>н</w:t>
      </w:r>
      <w:r w:rsidRPr="00E31AA6">
        <w:rPr>
          <w:rFonts w:ascii="Times New Roman" w:hAnsi="Times New Roman" w:cs="Times New Roman"/>
          <w:sz w:val="28"/>
          <w:szCs w:val="28"/>
        </w:rPr>
        <w:t>ности владельцев автотранспортных средств и обязательного страхования лиц в установленном законодательством порядке; об оказании транспортных услуг; услуг по аренде имущества; услуг по содержанию имущества в части содерж</w:t>
      </w:r>
      <w:r w:rsidRPr="00E31AA6">
        <w:rPr>
          <w:rFonts w:ascii="Times New Roman" w:hAnsi="Times New Roman" w:cs="Times New Roman"/>
          <w:sz w:val="28"/>
          <w:szCs w:val="28"/>
        </w:rPr>
        <w:t>а</w:t>
      </w:r>
      <w:r w:rsidRPr="00E31AA6">
        <w:rPr>
          <w:rFonts w:ascii="Times New Roman" w:hAnsi="Times New Roman" w:cs="Times New Roman"/>
          <w:sz w:val="28"/>
          <w:szCs w:val="28"/>
        </w:rPr>
        <w:t>ния в чистоте помещений, зданий, дворов, иного имущества (в том числе убо</w:t>
      </w:r>
      <w:r w:rsidRPr="00E31AA6">
        <w:rPr>
          <w:rFonts w:ascii="Times New Roman" w:hAnsi="Times New Roman" w:cs="Times New Roman"/>
          <w:sz w:val="28"/>
          <w:szCs w:val="28"/>
        </w:rPr>
        <w:t>р</w:t>
      </w:r>
      <w:r w:rsidRPr="00E31AA6">
        <w:rPr>
          <w:rFonts w:ascii="Times New Roman" w:hAnsi="Times New Roman" w:cs="Times New Roman"/>
          <w:sz w:val="28"/>
          <w:szCs w:val="28"/>
        </w:rPr>
        <w:t>ка и вывоз снега, мусора, дезинфекция, дезинсекция, дератизация, газация складов, санитарно-гигиеническое обслуживание, мойка автотранспорта), те</w:t>
      </w:r>
      <w:r w:rsidRPr="00E31AA6">
        <w:rPr>
          <w:rFonts w:ascii="Times New Roman" w:hAnsi="Times New Roman" w:cs="Times New Roman"/>
          <w:sz w:val="28"/>
          <w:szCs w:val="28"/>
        </w:rPr>
        <w:t>х</w:t>
      </w:r>
      <w:r w:rsidRPr="00E31AA6">
        <w:rPr>
          <w:rFonts w:ascii="Times New Roman" w:hAnsi="Times New Roman" w:cs="Times New Roman"/>
          <w:sz w:val="28"/>
          <w:szCs w:val="28"/>
        </w:rPr>
        <w:t>нического обслуживания и текущего ремонта оборудования и инвентаря, услуг вневедомственной (в том числе пожарной) охраны;</w:t>
      </w:r>
      <w:r w:rsidR="00E31AA6" w:rsidRPr="00E31AA6">
        <w:rPr>
          <w:rFonts w:ascii="Times New Roman" w:hAnsi="Times New Roman" w:cs="Times New Roman"/>
          <w:sz w:val="28"/>
          <w:szCs w:val="28"/>
        </w:rPr>
        <w:t xml:space="preserve"> </w:t>
      </w:r>
      <w:r w:rsidRPr="00E31AA6">
        <w:rPr>
          <w:rFonts w:ascii="Times New Roman" w:hAnsi="Times New Roman" w:cs="Times New Roman"/>
          <w:sz w:val="28"/>
          <w:szCs w:val="28"/>
        </w:rPr>
        <w:t>о проведении спортивных мероприятий в части оплаты работы судей, предоставления услуг по питанию, проживанию, проезду членов спортивных делегаций (спортсменов, судей, тр</w:t>
      </w:r>
      <w:r w:rsidRPr="00E31AA6">
        <w:rPr>
          <w:rFonts w:ascii="Times New Roman" w:hAnsi="Times New Roman" w:cs="Times New Roman"/>
          <w:sz w:val="28"/>
          <w:szCs w:val="28"/>
        </w:rPr>
        <w:t>е</w:t>
      </w:r>
      <w:r w:rsidRPr="00E31AA6">
        <w:rPr>
          <w:rFonts w:ascii="Times New Roman" w:hAnsi="Times New Roman" w:cs="Times New Roman"/>
          <w:sz w:val="28"/>
          <w:szCs w:val="28"/>
        </w:rPr>
        <w:t>неров и представителей); о подготовке и проведении районных торжественных мероприятий, мероприятий,  посвященных празднованию Нового года, и на приобретение театральных билетов на новогодние представления; о выполн</w:t>
      </w:r>
      <w:r w:rsidRPr="00E31AA6">
        <w:rPr>
          <w:rFonts w:ascii="Times New Roman" w:hAnsi="Times New Roman" w:cs="Times New Roman"/>
          <w:sz w:val="28"/>
          <w:szCs w:val="28"/>
        </w:rPr>
        <w:t>е</w:t>
      </w:r>
      <w:r w:rsidRPr="00E31AA6">
        <w:rPr>
          <w:rFonts w:ascii="Times New Roman" w:hAnsi="Times New Roman" w:cs="Times New Roman"/>
          <w:sz w:val="28"/>
          <w:szCs w:val="28"/>
        </w:rPr>
        <w:t>нии государственных экспертиз и согласований проектной документации;</w:t>
      </w:r>
      <w:r w:rsidR="00E31AA6" w:rsidRPr="00E31AA6">
        <w:rPr>
          <w:rFonts w:ascii="Times New Roman" w:hAnsi="Times New Roman" w:cs="Times New Roman"/>
          <w:sz w:val="28"/>
          <w:szCs w:val="28"/>
        </w:rPr>
        <w:t xml:space="preserve"> </w:t>
      </w:r>
      <w:r w:rsidRPr="00E31AA6">
        <w:rPr>
          <w:rFonts w:ascii="Times New Roman" w:hAnsi="Times New Roman" w:cs="Times New Roman"/>
          <w:sz w:val="28"/>
          <w:szCs w:val="28"/>
        </w:rPr>
        <w:t>о выполнении экспертиз промышленной безопасности и экспертиз радиологич</w:t>
      </w:r>
      <w:r w:rsidRPr="00E31AA6">
        <w:rPr>
          <w:rFonts w:ascii="Times New Roman" w:hAnsi="Times New Roman" w:cs="Times New Roman"/>
          <w:sz w:val="28"/>
          <w:szCs w:val="28"/>
        </w:rPr>
        <w:t>е</w:t>
      </w:r>
      <w:r w:rsidRPr="00E31AA6">
        <w:rPr>
          <w:rFonts w:ascii="Times New Roman" w:hAnsi="Times New Roman" w:cs="Times New Roman"/>
          <w:sz w:val="28"/>
          <w:szCs w:val="28"/>
        </w:rPr>
        <w:t>ского оборудования; работ по проведению топографической съемки и докуме</w:t>
      </w:r>
      <w:r w:rsidRPr="00E31AA6">
        <w:rPr>
          <w:rFonts w:ascii="Times New Roman" w:hAnsi="Times New Roman" w:cs="Times New Roman"/>
          <w:sz w:val="28"/>
          <w:szCs w:val="28"/>
        </w:rPr>
        <w:t>н</w:t>
      </w:r>
      <w:r w:rsidRPr="00E31AA6">
        <w:rPr>
          <w:rFonts w:ascii="Times New Roman" w:hAnsi="Times New Roman" w:cs="Times New Roman"/>
          <w:sz w:val="28"/>
          <w:szCs w:val="28"/>
        </w:rPr>
        <w:t>тации по оформлению межевого дела и землеустроительных работ; услуги по замерам сопротивления изоляции и молниезащиты; услуги по оформлению д</w:t>
      </w:r>
      <w:r w:rsidRPr="00E31AA6">
        <w:rPr>
          <w:rFonts w:ascii="Times New Roman" w:hAnsi="Times New Roman" w:cs="Times New Roman"/>
          <w:sz w:val="28"/>
          <w:szCs w:val="28"/>
        </w:rPr>
        <w:t>о</w:t>
      </w:r>
      <w:r w:rsidRPr="00E31AA6">
        <w:rPr>
          <w:rFonts w:ascii="Times New Roman" w:hAnsi="Times New Roman" w:cs="Times New Roman"/>
          <w:sz w:val="28"/>
          <w:szCs w:val="28"/>
        </w:rPr>
        <w:lastRenderedPageBreak/>
        <w:t>кументации по технической инвентаризации (паспортизации объектов недв</w:t>
      </w:r>
      <w:r w:rsidRPr="00E31AA6">
        <w:rPr>
          <w:rFonts w:ascii="Times New Roman" w:hAnsi="Times New Roman" w:cs="Times New Roman"/>
          <w:sz w:val="28"/>
          <w:szCs w:val="28"/>
        </w:rPr>
        <w:t>и</w:t>
      </w:r>
      <w:r w:rsidRPr="00E31AA6">
        <w:rPr>
          <w:rFonts w:ascii="Times New Roman" w:hAnsi="Times New Roman" w:cs="Times New Roman"/>
          <w:sz w:val="28"/>
          <w:szCs w:val="28"/>
        </w:rPr>
        <w:t>жимости); проведение замеров и исследований, обеспечивающих соблюдение требований экологического законодательства и охраны окружающей среды; об услугах банков за комиссию; об оплате за предоставление сведений, докуме</w:t>
      </w:r>
      <w:r w:rsidRPr="00E31AA6">
        <w:rPr>
          <w:rFonts w:ascii="Times New Roman" w:hAnsi="Times New Roman" w:cs="Times New Roman"/>
          <w:sz w:val="28"/>
          <w:szCs w:val="28"/>
        </w:rPr>
        <w:t>н</w:t>
      </w:r>
      <w:r w:rsidRPr="00E31AA6">
        <w:rPr>
          <w:rFonts w:ascii="Times New Roman" w:hAnsi="Times New Roman" w:cs="Times New Roman"/>
          <w:sz w:val="28"/>
          <w:szCs w:val="28"/>
        </w:rPr>
        <w:t>тов и информации из единого государственного реестра прав и государственн</w:t>
      </w:r>
      <w:r w:rsidRPr="00E31AA6">
        <w:rPr>
          <w:rFonts w:ascii="Times New Roman" w:hAnsi="Times New Roman" w:cs="Times New Roman"/>
          <w:sz w:val="28"/>
          <w:szCs w:val="28"/>
        </w:rPr>
        <w:t>о</w:t>
      </w:r>
      <w:r w:rsidRPr="00E31AA6">
        <w:rPr>
          <w:rFonts w:ascii="Times New Roman" w:hAnsi="Times New Roman" w:cs="Times New Roman"/>
          <w:sz w:val="28"/>
          <w:szCs w:val="28"/>
        </w:rPr>
        <w:t>го кадастра недвижимости</w:t>
      </w:r>
      <w:r w:rsidR="001C5502">
        <w:rPr>
          <w:rFonts w:ascii="Times New Roman" w:hAnsi="Times New Roman" w:cs="Times New Roman"/>
          <w:sz w:val="28"/>
          <w:szCs w:val="28"/>
        </w:rPr>
        <w:t>.</w:t>
      </w:r>
    </w:p>
    <w:p w:rsidR="00A97B2A" w:rsidRDefault="001C5502" w:rsidP="00A97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3B9D">
        <w:rPr>
          <w:rFonts w:ascii="Times New Roman" w:hAnsi="Times New Roman" w:cs="Times New Roman"/>
          <w:sz w:val="28"/>
          <w:szCs w:val="28"/>
        </w:rPr>
        <w:t>О</w:t>
      </w:r>
      <w:r w:rsidR="00A97B2A" w:rsidRPr="00463B9D">
        <w:rPr>
          <w:rFonts w:ascii="Times New Roman" w:hAnsi="Times New Roman" w:cs="Times New Roman"/>
          <w:sz w:val="28"/>
          <w:szCs w:val="28"/>
        </w:rPr>
        <w:t xml:space="preserve">плата расходов бюджета </w:t>
      </w:r>
      <w:r w:rsidR="00675200" w:rsidRPr="00463B9D">
        <w:rPr>
          <w:rFonts w:ascii="Times New Roman" w:hAnsi="Times New Roman" w:cs="Times New Roman"/>
          <w:sz w:val="28"/>
          <w:szCs w:val="28"/>
        </w:rPr>
        <w:t>поселения</w:t>
      </w:r>
      <w:r w:rsidR="00A97B2A" w:rsidRPr="00463B9D">
        <w:rPr>
          <w:rFonts w:ascii="Times New Roman" w:hAnsi="Times New Roman" w:cs="Times New Roman"/>
          <w:sz w:val="28"/>
          <w:szCs w:val="28"/>
        </w:rPr>
        <w:t>, не связанных с приобретением тов</w:t>
      </w:r>
      <w:r w:rsidR="00A97B2A" w:rsidRPr="00463B9D">
        <w:rPr>
          <w:rFonts w:ascii="Times New Roman" w:hAnsi="Times New Roman" w:cs="Times New Roman"/>
          <w:sz w:val="28"/>
          <w:szCs w:val="28"/>
        </w:rPr>
        <w:t>а</w:t>
      </w:r>
      <w:r w:rsidR="00A97B2A" w:rsidRPr="00463B9D">
        <w:rPr>
          <w:rFonts w:ascii="Times New Roman" w:hAnsi="Times New Roman" w:cs="Times New Roman"/>
          <w:sz w:val="28"/>
          <w:szCs w:val="28"/>
        </w:rPr>
        <w:t>ров, выполнением работ, оказанием услуг для муниципальных нужд, в том чи</w:t>
      </w:r>
      <w:r w:rsidR="00A97B2A" w:rsidRPr="00463B9D">
        <w:rPr>
          <w:rFonts w:ascii="Times New Roman" w:hAnsi="Times New Roman" w:cs="Times New Roman"/>
          <w:sz w:val="28"/>
          <w:szCs w:val="28"/>
        </w:rPr>
        <w:t>с</w:t>
      </w:r>
      <w:r w:rsidR="00A97B2A" w:rsidRPr="00463B9D">
        <w:rPr>
          <w:rFonts w:ascii="Times New Roman" w:hAnsi="Times New Roman" w:cs="Times New Roman"/>
          <w:sz w:val="28"/>
          <w:szCs w:val="28"/>
        </w:rPr>
        <w:t>ле расходов на уплату разного рода платежей, сборов, государственных п</w:t>
      </w:r>
      <w:r w:rsidR="00A97B2A" w:rsidRPr="00463B9D">
        <w:rPr>
          <w:rFonts w:ascii="Times New Roman" w:hAnsi="Times New Roman" w:cs="Times New Roman"/>
          <w:sz w:val="28"/>
          <w:szCs w:val="28"/>
        </w:rPr>
        <w:t>о</w:t>
      </w:r>
      <w:r w:rsidR="00A97B2A" w:rsidRPr="00463B9D">
        <w:rPr>
          <w:rFonts w:ascii="Times New Roman" w:hAnsi="Times New Roman" w:cs="Times New Roman"/>
          <w:sz w:val="28"/>
          <w:szCs w:val="28"/>
        </w:rPr>
        <w:t>шлин, лицензий, прием и обслуживание делегаций (представительские расх</w:t>
      </w:r>
      <w:r w:rsidR="00A97B2A" w:rsidRPr="00463B9D">
        <w:rPr>
          <w:rFonts w:ascii="Times New Roman" w:hAnsi="Times New Roman" w:cs="Times New Roman"/>
          <w:sz w:val="28"/>
          <w:szCs w:val="28"/>
        </w:rPr>
        <w:t>о</w:t>
      </w:r>
      <w:r w:rsidR="00A97B2A" w:rsidRPr="00463B9D">
        <w:rPr>
          <w:rFonts w:ascii="Times New Roman" w:hAnsi="Times New Roman" w:cs="Times New Roman"/>
          <w:sz w:val="28"/>
          <w:szCs w:val="28"/>
        </w:rPr>
        <w:t>ды), осуществляется путем авансирования в размере 100 процентов обязател</w:t>
      </w:r>
      <w:r w:rsidR="00A97B2A" w:rsidRPr="00463B9D">
        <w:rPr>
          <w:rFonts w:ascii="Times New Roman" w:hAnsi="Times New Roman" w:cs="Times New Roman"/>
          <w:sz w:val="28"/>
          <w:szCs w:val="28"/>
        </w:rPr>
        <w:t>ь</w:t>
      </w:r>
      <w:r w:rsidR="00A97B2A" w:rsidRPr="00463B9D">
        <w:rPr>
          <w:rFonts w:ascii="Times New Roman" w:hAnsi="Times New Roman" w:cs="Times New Roman"/>
          <w:sz w:val="28"/>
          <w:szCs w:val="28"/>
        </w:rPr>
        <w:t>ства.</w:t>
      </w:r>
    </w:p>
    <w:p w:rsidR="00A97B2A" w:rsidRDefault="00A97B2A" w:rsidP="00A97B2A">
      <w:pPr>
        <w:pStyle w:val="ConsPlusNormal"/>
        <w:numPr>
          <w:ilvl w:val="0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исполнение бюджета </w:t>
      </w:r>
      <w:r w:rsidR="00570A5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со сводной бюджетной росписью бюджета </w:t>
      </w:r>
      <w:r w:rsidR="00570A5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кассовым планом на текущий финансовый год с учетом следующего:</w:t>
      </w:r>
    </w:p>
    <w:p w:rsidR="00A97B2A" w:rsidRDefault="00A97B2A" w:rsidP="00A97B2A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</w:t>
      </w:r>
      <w:r w:rsidR="00570A5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Управлением Федерального казначейства по Ленинградской области;</w:t>
      </w:r>
    </w:p>
    <w:p w:rsidR="00A97B2A" w:rsidRDefault="00A97B2A" w:rsidP="00A97B2A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</w:t>
      </w:r>
      <w:r w:rsidR="00570A5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осуществляемых участниками бюджетного процесса в рамках их бюджетных полномочий,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изводится на лицевых счетах, открываемых в комитете финансов Гатчинского муниципального района, если иное не установлено федеральным  или облас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законодательством;</w:t>
      </w:r>
    </w:p>
    <w:p w:rsidR="00A97B2A" w:rsidRDefault="00A97B2A" w:rsidP="00A97B2A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операций по исполнению бюджета </w:t>
      </w:r>
      <w:r w:rsidR="00570A5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счет межбю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трансфертов, предоставляемых из федерального</w:t>
      </w:r>
      <w:r w:rsidR="00053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="00053BDF">
        <w:rPr>
          <w:rFonts w:ascii="Times New Roman" w:hAnsi="Times New Roman" w:cs="Times New Roman"/>
          <w:sz w:val="28"/>
          <w:szCs w:val="28"/>
        </w:rPr>
        <w:t xml:space="preserve"> бюджетов и бюджета муниципального</w:t>
      </w:r>
      <w:r w:rsidR="00053BDF" w:rsidRPr="00053BDF">
        <w:rPr>
          <w:rFonts w:ascii="Times New Roman" w:hAnsi="Times New Roman" w:cs="Times New Roman"/>
          <w:sz w:val="28"/>
          <w:szCs w:val="28"/>
        </w:rPr>
        <w:t xml:space="preserve"> </w:t>
      </w:r>
      <w:r w:rsidR="00637D6C" w:rsidRPr="00053BDF">
        <w:rPr>
          <w:rFonts w:ascii="Times New Roman" w:hAnsi="Times New Roman" w:cs="Times New Roman"/>
          <w:sz w:val="28"/>
          <w:szCs w:val="28"/>
        </w:rPr>
        <w:t>район</w:t>
      </w:r>
      <w:r w:rsidR="003F5D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бюджетных трансфертов, имеющих целевое назначение, в том числе их оста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ки, не использованные по состоянию на 1 января 201</w:t>
      </w:r>
      <w:r w:rsidR="00637D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года, отражаются на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цевых счетах, открытых получателям средств бюджета </w:t>
      </w:r>
      <w:r w:rsidR="00637D6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Комитете финансов Гатчинского муниципального района;</w:t>
      </w:r>
    </w:p>
    <w:p w:rsidR="00A97B2A" w:rsidRDefault="00A97B2A" w:rsidP="00A97B2A">
      <w:pPr>
        <w:pStyle w:val="ConsPlusNormal"/>
        <w:numPr>
          <w:ilvl w:val="1"/>
          <w:numId w:val="1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расходов муниципальных бюджетных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ждений </w:t>
      </w:r>
      <w:r w:rsidR="00637D6C">
        <w:rPr>
          <w:rFonts w:ascii="Times New Roman" w:hAnsi="Times New Roman" w:cs="Times New Roman"/>
          <w:sz w:val="28"/>
          <w:szCs w:val="28"/>
        </w:rPr>
        <w:t>Новосветского сельского поселения</w:t>
      </w:r>
      <w:r w:rsidR="004B4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кассового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операций муниципальных бюджетных учреждений </w:t>
      </w:r>
      <w:r w:rsidR="00305720">
        <w:rPr>
          <w:rFonts w:ascii="Times New Roman" w:hAnsi="Times New Roman" w:cs="Times New Roman"/>
          <w:sz w:val="28"/>
          <w:szCs w:val="28"/>
        </w:rPr>
        <w:t>Новосветского сельск</w:t>
      </w:r>
      <w:r w:rsidR="00305720">
        <w:rPr>
          <w:rFonts w:ascii="Times New Roman" w:hAnsi="Times New Roman" w:cs="Times New Roman"/>
          <w:sz w:val="28"/>
          <w:szCs w:val="28"/>
        </w:rPr>
        <w:t>о</w:t>
      </w:r>
      <w:r w:rsidR="00305720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перечисления денежных средств на лиц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вые счета, открытые в комитете финансов Гатчинского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она;</w:t>
      </w:r>
    </w:p>
    <w:p w:rsidR="00A97B2A" w:rsidRDefault="00A97B2A" w:rsidP="00A97B2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Перечисление средств бюджета </w:t>
      </w:r>
      <w:r w:rsidR="005B013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лицевые счета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бюджетных учреждений и муниципальных </w:t>
      </w:r>
      <w:r w:rsidR="005B0133">
        <w:rPr>
          <w:sz w:val="28"/>
          <w:szCs w:val="28"/>
        </w:rPr>
        <w:t>казенных учреждений Н</w:t>
      </w:r>
      <w:r w:rsidR="005B0133">
        <w:rPr>
          <w:sz w:val="28"/>
          <w:szCs w:val="28"/>
        </w:rPr>
        <w:t>о</w:t>
      </w:r>
      <w:r w:rsidR="005B0133">
        <w:rPr>
          <w:sz w:val="28"/>
          <w:szCs w:val="28"/>
        </w:rPr>
        <w:t>восветского сельского поселения</w:t>
      </w:r>
      <w:r>
        <w:rPr>
          <w:sz w:val="28"/>
          <w:szCs w:val="28"/>
        </w:rPr>
        <w:t xml:space="preserve">, открытые в комитете финансов Гатчинского муниципального района, осуществляется на основании решения о бюджете </w:t>
      </w:r>
      <w:r w:rsidR="005B0133">
        <w:rPr>
          <w:sz w:val="28"/>
          <w:szCs w:val="28"/>
        </w:rPr>
        <w:t>п</w:t>
      </w:r>
      <w:r w:rsidR="005B0133">
        <w:rPr>
          <w:sz w:val="28"/>
          <w:szCs w:val="28"/>
        </w:rPr>
        <w:t>о</w:t>
      </w:r>
      <w:r w:rsidR="005B0133">
        <w:rPr>
          <w:sz w:val="28"/>
          <w:szCs w:val="28"/>
        </w:rPr>
        <w:t>селения</w:t>
      </w:r>
      <w:r>
        <w:rPr>
          <w:sz w:val="28"/>
          <w:szCs w:val="28"/>
        </w:rPr>
        <w:t xml:space="preserve"> в соответствии с муниципальными правовыми актами </w:t>
      </w:r>
      <w:r w:rsidR="005B0133">
        <w:rPr>
          <w:sz w:val="28"/>
          <w:szCs w:val="28"/>
        </w:rPr>
        <w:t>Новосветского сельского поселения</w:t>
      </w:r>
      <w:r>
        <w:rPr>
          <w:sz w:val="28"/>
          <w:szCs w:val="28"/>
        </w:rPr>
        <w:t xml:space="preserve">, утвержденной сводной бюджетной росписью бюджета </w:t>
      </w:r>
      <w:r w:rsidR="005B013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и кассовым планом исполнения бюджета </w:t>
      </w:r>
      <w:r w:rsidR="005B013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текущем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нансовом году;</w:t>
      </w:r>
    </w:p>
    <w:p w:rsidR="00A97B2A" w:rsidRDefault="00A97B2A" w:rsidP="00A97B2A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D738A4">
        <w:rPr>
          <w:sz w:val="28"/>
          <w:szCs w:val="28"/>
        </w:rPr>
        <w:t xml:space="preserve">порядками, установленными </w:t>
      </w:r>
      <w:r w:rsidR="00D738A4">
        <w:rPr>
          <w:sz w:val="28"/>
          <w:szCs w:val="28"/>
        </w:rPr>
        <w:t>муниципальными пр</w:t>
      </w:r>
      <w:r w:rsidR="00D738A4">
        <w:rPr>
          <w:sz w:val="28"/>
          <w:szCs w:val="28"/>
        </w:rPr>
        <w:t>а</w:t>
      </w:r>
      <w:r w:rsidR="00D738A4">
        <w:rPr>
          <w:sz w:val="28"/>
          <w:szCs w:val="28"/>
        </w:rPr>
        <w:lastRenderedPageBreak/>
        <w:t>вовыми актами Новосветского сельского поселения</w:t>
      </w:r>
      <w:bookmarkStart w:id="0" w:name="_GoBack"/>
      <w:bookmarkEnd w:id="0"/>
      <w:r>
        <w:rPr>
          <w:sz w:val="28"/>
          <w:szCs w:val="28"/>
        </w:rPr>
        <w:t>, осуществляются: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8A4">
        <w:rPr>
          <w:sz w:val="28"/>
          <w:szCs w:val="28"/>
        </w:rPr>
        <w:t>составление и ведение кассового плана;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бюджетных обязательств, принятых получателями средств бюджета </w:t>
      </w:r>
      <w:r w:rsidR="00FF02F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на основании заключенных муниципальных контрактов и иных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говоров с физическими и юридическими лицами, индивидуальными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нимателями или в соответствии с законом, иным правовым актом, соглашен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расходов бюджета </w:t>
      </w:r>
      <w:r w:rsidR="00FF02F6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9CD">
        <w:rPr>
          <w:sz w:val="28"/>
          <w:szCs w:val="28"/>
        </w:rPr>
        <w:t xml:space="preserve">санкционирование оплаты денежных обязательств получателей средств бюджета </w:t>
      </w:r>
      <w:r w:rsidR="002F19CD" w:rsidRPr="002F19CD">
        <w:rPr>
          <w:sz w:val="28"/>
          <w:szCs w:val="28"/>
        </w:rPr>
        <w:t>поселения</w:t>
      </w:r>
      <w:r w:rsidRPr="002F19CD">
        <w:rPr>
          <w:sz w:val="28"/>
          <w:szCs w:val="28"/>
        </w:rPr>
        <w:t xml:space="preserve"> и администраторов источников финансирования дефицита бюджета </w:t>
      </w:r>
      <w:r w:rsidR="002F19CD" w:rsidRPr="002F19CD">
        <w:rPr>
          <w:sz w:val="28"/>
          <w:szCs w:val="28"/>
        </w:rPr>
        <w:t>поселения</w:t>
      </w:r>
      <w:r w:rsidRPr="002F19CD">
        <w:rPr>
          <w:sz w:val="28"/>
          <w:szCs w:val="28"/>
        </w:rPr>
        <w:t>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расходов муниципальных бюджетных учреждений </w:t>
      </w:r>
      <w:r w:rsidR="002F19CD">
        <w:rPr>
          <w:sz w:val="28"/>
          <w:szCs w:val="28"/>
        </w:rPr>
        <w:t>и муниципальных казенных учреждений Новосветского сельского поселения</w:t>
      </w:r>
      <w:r>
        <w:rPr>
          <w:sz w:val="28"/>
          <w:szCs w:val="28"/>
        </w:rPr>
        <w:t>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точником финансового обеспечения которых являются субсидии на иные цели и бюджетные инвестиции;</w:t>
      </w:r>
    </w:p>
    <w:p w:rsidR="00A97B2A" w:rsidRDefault="00A97B2A" w:rsidP="00A97B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операций по исполнению бюджета </w:t>
      </w:r>
      <w:r w:rsidR="002F19CD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A97B2A" w:rsidRDefault="00BE0B77" w:rsidP="00BE0B77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A97B2A" w:rsidRPr="00BE0B77">
        <w:rPr>
          <w:sz w:val="28"/>
          <w:szCs w:val="28"/>
        </w:rPr>
        <w:t>Не допускать финансирование из бюджет</w:t>
      </w:r>
      <w:r w:rsidR="00285594" w:rsidRPr="00BE0B77">
        <w:rPr>
          <w:sz w:val="28"/>
          <w:szCs w:val="28"/>
        </w:rPr>
        <w:t>а поселения</w:t>
      </w:r>
      <w:r w:rsidR="00A97B2A" w:rsidRPr="00BE0B77">
        <w:rPr>
          <w:sz w:val="28"/>
          <w:szCs w:val="28"/>
        </w:rPr>
        <w:t xml:space="preserve"> расходных обяз</w:t>
      </w:r>
      <w:r w:rsidR="00A97B2A" w:rsidRPr="00BE0B77">
        <w:rPr>
          <w:sz w:val="28"/>
          <w:szCs w:val="28"/>
        </w:rPr>
        <w:t>а</w:t>
      </w:r>
      <w:r w:rsidR="00A97B2A" w:rsidRPr="00BE0B77">
        <w:rPr>
          <w:sz w:val="28"/>
          <w:szCs w:val="28"/>
        </w:rPr>
        <w:t xml:space="preserve">тельств, не отнесенных к полномочиям </w:t>
      </w:r>
      <w:r w:rsidR="00EF32F7">
        <w:rPr>
          <w:sz w:val="28"/>
          <w:szCs w:val="28"/>
        </w:rPr>
        <w:t>сельских поселений.</w:t>
      </w:r>
    </w:p>
    <w:p w:rsidR="00A97B2A" w:rsidRDefault="00EF32F7" w:rsidP="00EF32F7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="00A97B2A">
        <w:rPr>
          <w:sz w:val="28"/>
          <w:szCs w:val="28"/>
        </w:rPr>
        <w:t>Принять меры в целях ограничения расходов на содержание органов м</w:t>
      </w:r>
      <w:r w:rsidR="00A97B2A">
        <w:rPr>
          <w:sz w:val="28"/>
          <w:szCs w:val="28"/>
        </w:rPr>
        <w:t>е</w:t>
      </w:r>
      <w:r w:rsidR="00A97B2A">
        <w:rPr>
          <w:sz w:val="28"/>
          <w:szCs w:val="28"/>
        </w:rPr>
        <w:t xml:space="preserve">стного самоуправления </w:t>
      </w:r>
      <w:r w:rsidR="00285594">
        <w:rPr>
          <w:sz w:val="28"/>
          <w:szCs w:val="28"/>
        </w:rPr>
        <w:t>Новосветского сельского поселения</w:t>
      </w:r>
      <w:r w:rsidR="00A97B2A">
        <w:rPr>
          <w:sz w:val="28"/>
          <w:szCs w:val="28"/>
        </w:rPr>
        <w:t>, направленные на их оптимизацию</w:t>
      </w:r>
      <w:r w:rsidR="0065269A">
        <w:rPr>
          <w:sz w:val="28"/>
          <w:szCs w:val="28"/>
        </w:rPr>
        <w:t>.</w:t>
      </w:r>
    </w:p>
    <w:p w:rsidR="00A97B2A" w:rsidRPr="00637F4C" w:rsidRDefault="0065269A" w:rsidP="0065269A">
      <w:pPr>
        <w:pStyle w:val="a9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637F4C">
        <w:rPr>
          <w:sz w:val="28"/>
          <w:szCs w:val="28"/>
        </w:rPr>
        <w:tab/>
        <w:t xml:space="preserve">9. </w:t>
      </w:r>
      <w:r w:rsidR="00A97B2A" w:rsidRPr="00637F4C">
        <w:rPr>
          <w:sz w:val="28"/>
          <w:szCs w:val="28"/>
        </w:rPr>
        <w:t>Выявлять используемые не по целевому назначению (неиспользуемые) земли сельскохозяйственного назначения для применения к ним повышен</w:t>
      </w:r>
      <w:r w:rsidRPr="00637F4C">
        <w:rPr>
          <w:sz w:val="28"/>
          <w:szCs w:val="28"/>
        </w:rPr>
        <w:t xml:space="preserve">ной ставки налога. </w:t>
      </w:r>
      <w:r w:rsidR="00A97B2A" w:rsidRPr="00637F4C">
        <w:rPr>
          <w:sz w:val="28"/>
          <w:szCs w:val="28"/>
        </w:rPr>
        <w:t>Не допускать установление сверхнизких ставок по земельному налогу;</w:t>
      </w:r>
    </w:p>
    <w:p w:rsidR="00A97B2A" w:rsidRDefault="005130F5" w:rsidP="00A97B2A">
      <w:pPr>
        <w:pStyle w:val="a9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97B2A">
        <w:rPr>
          <w:sz w:val="28"/>
          <w:szCs w:val="28"/>
        </w:rPr>
        <w:t>. Настоящее постановление вступает в силу с момента подписания и ра</w:t>
      </w:r>
      <w:r w:rsidR="00A97B2A">
        <w:rPr>
          <w:sz w:val="28"/>
          <w:szCs w:val="28"/>
        </w:rPr>
        <w:t>с</w:t>
      </w:r>
      <w:r w:rsidR="00A97B2A">
        <w:rPr>
          <w:sz w:val="28"/>
          <w:szCs w:val="28"/>
        </w:rPr>
        <w:t>пространяется на правоотношения, возникшие с 01 января 201</w:t>
      </w:r>
      <w:r w:rsidR="000F629D">
        <w:rPr>
          <w:sz w:val="28"/>
          <w:szCs w:val="28"/>
        </w:rPr>
        <w:t>8</w:t>
      </w:r>
      <w:r w:rsidR="00A97B2A">
        <w:rPr>
          <w:sz w:val="28"/>
          <w:szCs w:val="28"/>
        </w:rPr>
        <w:t xml:space="preserve"> года.</w:t>
      </w:r>
    </w:p>
    <w:p w:rsidR="00A97B2A" w:rsidRDefault="005130F5" w:rsidP="00A97B2A">
      <w:pPr>
        <w:pStyle w:val="a9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7B2A">
        <w:rPr>
          <w:sz w:val="28"/>
          <w:szCs w:val="28"/>
        </w:rPr>
        <w:t xml:space="preserve">. Контроль над  исполнением настоящего постановления возложить на </w:t>
      </w:r>
      <w:r w:rsidR="000F629D" w:rsidRPr="00131282">
        <w:rPr>
          <w:rFonts w:eastAsia="TimesNewRomanPSMT"/>
          <w:color w:val="000000"/>
          <w:sz w:val="28"/>
          <w:szCs w:val="28"/>
        </w:rPr>
        <w:t xml:space="preserve">начальника отдела </w:t>
      </w:r>
      <w:r w:rsidR="000F629D">
        <w:rPr>
          <w:rFonts w:eastAsia="TimesNewRomanPSMT"/>
          <w:color w:val="000000"/>
          <w:sz w:val="28"/>
          <w:szCs w:val="28"/>
        </w:rPr>
        <w:t>бюджетного учета и отчетности</w:t>
      </w:r>
      <w:r w:rsidR="000F629D" w:rsidRPr="00131282">
        <w:rPr>
          <w:rFonts w:eastAsia="TimesNewRomanPSMT"/>
          <w:color w:val="000000"/>
          <w:sz w:val="28"/>
          <w:szCs w:val="28"/>
        </w:rPr>
        <w:t xml:space="preserve"> – главного бухгалтера</w:t>
      </w:r>
      <w:r w:rsidR="00432EDD">
        <w:rPr>
          <w:rFonts w:eastAsia="TimesNewRomanPSMT"/>
          <w:color w:val="000000"/>
          <w:sz w:val="28"/>
          <w:szCs w:val="28"/>
        </w:rPr>
        <w:t xml:space="preserve"> </w:t>
      </w:r>
      <w:r w:rsidR="000F629D">
        <w:rPr>
          <w:sz w:val="28"/>
          <w:szCs w:val="28"/>
        </w:rPr>
        <w:t>Бу</w:t>
      </w:r>
      <w:r w:rsidR="000F629D">
        <w:rPr>
          <w:sz w:val="28"/>
          <w:szCs w:val="28"/>
        </w:rPr>
        <w:t>р</w:t>
      </w:r>
      <w:r w:rsidR="000F629D">
        <w:rPr>
          <w:sz w:val="28"/>
          <w:szCs w:val="28"/>
        </w:rPr>
        <w:t>ковскую Л.В.</w:t>
      </w:r>
    </w:p>
    <w:p w:rsidR="0065269A" w:rsidRDefault="0065269A" w:rsidP="00A97B2A">
      <w:pPr>
        <w:pStyle w:val="a9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B43AA" w:rsidRDefault="004B43AA" w:rsidP="00A97B2A">
      <w:pPr>
        <w:pStyle w:val="a9"/>
        <w:tabs>
          <w:tab w:val="left" w:pos="0"/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77C07" w:rsidRPr="00F53EFE" w:rsidRDefault="00977C07">
      <w:pPr>
        <w:jc w:val="both"/>
        <w:rPr>
          <w:bCs/>
          <w:color w:val="FF0000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6032"/>
        <w:gridCol w:w="3714"/>
      </w:tblGrid>
      <w:tr w:rsidR="00977C07" w:rsidRPr="000C735D">
        <w:trPr>
          <w:trHeight w:val="720"/>
        </w:trPr>
        <w:tc>
          <w:tcPr>
            <w:tcW w:w="6300" w:type="dxa"/>
          </w:tcPr>
          <w:p w:rsidR="00977C07" w:rsidRPr="000C735D" w:rsidRDefault="00F2063D">
            <w:pPr>
              <w:ind w:left="480" w:hanging="480"/>
              <w:jc w:val="both"/>
              <w:rPr>
                <w:sz w:val="28"/>
              </w:rPr>
            </w:pPr>
            <w:r w:rsidRPr="000C735D">
              <w:rPr>
                <w:sz w:val="28"/>
              </w:rPr>
              <w:t>Г</w:t>
            </w:r>
            <w:r w:rsidR="00977C07" w:rsidRPr="000C735D">
              <w:rPr>
                <w:sz w:val="28"/>
              </w:rPr>
              <w:t>лава администрации</w:t>
            </w:r>
          </w:p>
        </w:tc>
        <w:tc>
          <w:tcPr>
            <w:tcW w:w="3900" w:type="dxa"/>
          </w:tcPr>
          <w:p w:rsidR="00977C07" w:rsidRPr="000C735D" w:rsidRDefault="000C735D" w:rsidP="000C735D">
            <w:pPr>
              <w:pStyle w:val="6"/>
            </w:pPr>
            <w:r w:rsidRPr="000C735D">
              <w:t>Е</w:t>
            </w:r>
            <w:r w:rsidR="00977C07" w:rsidRPr="000C735D">
              <w:t>.</w:t>
            </w:r>
            <w:r w:rsidRPr="000C735D">
              <w:t>О</w:t>
            </w:r>
            <w:r w:rsidR="00977C07" w:rsidRPr="000C735D">
              <w:t xml:space="preserve">. </w:t>
            </w:r>
            <w:r w:rsidRPr="000C735D">
              <w:t>Огнева</w:t>
            </w:r>
          </w:p>
        </w:tc>
      </w:tr>
    </w:tbl>
    <w:p w:rsidR="004B43AA" w:rsidRDefault="004B43AA">
      <w:pPr>
        <w:jc w:val="both"/>
        <w:rPr>
          <w:bCs/>
        </w:rPr>
      </w:pPr>
    </w:p>
    <w:p w:rsidR="004B43AA" w:rsidRDefault="004B43AA">
      <w:pPr>
        <w:jc w:val="both"/>
        <w:rPr>
          <w:bCs/>
        </w:rPr>
      </w:pPr>
    </w:p>
    <w:p w:rsidR="004B43AA" w:rsidRDefault="004B43AA">
      <w:pPr>
        <w:jc w:val="both"/>
        <w:rPr>
          <w:bCs/>
        </w:rPr>
      </w:pPr>
    </w:p>
    <w:p w:rsidR="004B43AA" w:rsidRDefault="004B43AA">
      <w:pPr>
        <w:jc w:val="both"/>
        <w:rPr>
          <w:bCs/>
        </w:rPr>
      </w:pPr>
    </w:p>
    <w:p w:rsidR="004B43AA" w:rsidRDefault="004B43AA">
      <w:pPr>
        <w:jc w:val="both"/>
        <w:rPr>
          <w:bCs/>
        </w:rPr>
      </w:pPr>
    </w:p>
    <w:p w:rsidR="004B43AA" w:rsidRDefault="004B43AA">
      <w:pPr>
        <w:jc w:val="both"/>
        <w:rPr>
          <w:bCs/>
        </w:rPr>
      </w:pPr>
    </w:p>
    <w:p w:rsidR="004B43AA" w:rsidRDefault="004B43AA">
      <w:pPr>
        <w:jc w:val="both"/>
        <w:rPr>
          <w:bCs/>
        </w:rPr>
      </w:pPr>
    </w:p>
    <w:p w:rsidR="004B43AA" w:rsidRDefault="004B43AA">
      <w:pPr>
        <w:jc w:val="both"/>
        <w:rPr>
          <w:bCs/>
        </w:rPr>
      </w:pPr>
    </w:p>
    <w:p w:rsidR="004B43AA" w:rsidRDefault="004B43AA">
      <w:pPr>
        <w:jc w:val="both"/>
        <w:rPr>
          <w:bCs/>
        </w:rPr>
      </w:pPr>
    </w:p>
    <w:p w:rsidR="00977C07" w:rsidRPr="000C735D" w:rsidRDefault="000C735D">
      <w:pPr>
        <w:jc w:val="both"/>
        <w:rPr>
          <w:bCs/>
          <w:szCs w:val="20"/>
        </w:rPr>
      </w:pPr>
      <w:r>
        <w:rPr>
          <w:bCs/>
          <w:szCs w:val="20"/>
        </w:rPr>
        <w:t>Филиппова</w:t>
      </w:r>
      <w:r w:rsidR="0065269A">
        <w:rPr>
          <w:bCs/>
          <w:szCs w:val="20"/>
        </w:rPr>
        <w:t xml:space="preserve"> </w:t>
      </w:r>
      <w:r>
        <w:rPr>
          <w:bCs/>
          <w:szCs w:val="20"/>
        </w:rPr>
        <w:t>В</w:t>
      </w:r>
      <w:r w:rsidR="00977C07" w:rsidRPr="000C735D">
        <w:rPr>
          <w:bCs/>
          <w:szCs w:val="20"/>
        </w:rPr>
        <w:t>.</w:t>
      </w:r>
      <w:r>
        <w:rPr>
          <w:bCs/>
          <w:szCs w:val="20"/>
        </w:rPr>
        <w:t>В</w:t>
      </w:r>
      <w:r w:rsidR="00977C07" w:rsidRPr="000C735D">
        <w:rPr>
          <w:bCs/>
          <w:szCs w:val="20"/>
        </w:rPr>
        <w:t>.</w:t>
      </w:r>
    </w:p>
    <w:p w:rsidR="00D269A8" w:rsidRDefault="00F668C5" w:rsidP="00637F4C">
      <w:pPr>
        <w:jc w:val="both"/>
      </w:pPr>
      <w:r>
        <w:rPr>
          <w:bCs/>
          <w:szCs w:val="20"/>
        </w:rPr>
        <w:t xml:space="preserve">8 (81371) </w:t>
      </w:r>
      <w:r w:rsidR="00977C07">
        <w:rPr>
          <w:bCs/>
          <w:szCs w:val="20"/>
        </w:rPr>
        <w:t>68-</w:t>
      </w:r>
      <w:r w:rsidR="00901AFF">
        <w:rPr>
          <w:bCs/>
          <w:szCs w:val="20"/>
        </w:rPr>
        <w:t>888</w:t>
      </w:r>
    </w:p>
    <w:sectPr w:rsidR="00D269A8" w:rsidSect="00EA3B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37" w:rsidRDefault="00AD1037" w:rsidP="00EA3B0D">
      <w:r>
        <w:separator/>
      </w:r>
    </w:p>
  </w:endnote>
  <w:endnote w:type="continuationSeparator" w:id="1">
    <w:p w:rsidR="00AD1037" w:rsidRDefault="00AD1037" w:rsidP="00EA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37" w:rsidRDefault="00AD1037" w:rsidP="00EA3B0D">
      <w:r>
        <w:separator/>
      </w:r>
    </w:p>
  </w:footnote>
  <w:footnote w:type="continuationSeparator" w:id="1">
    <w:p w:rsidR="00AD1037" w:rsidRDefault="00AD1037" w:rsidP="00EA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68213"/>
      <w:docPartObj>
        <w:docPartGallery w:val="Page Numbers (Top of Page)"/>
        <w:docPartUnique/>
      </w:docPartObj>
    </w:sdtPr>
    <w:sdtContent>
      <w:p w:rsidR="00EA3B0D" w:rsidRDefault="00B83842">
        <w:pPr>
          <w:pStyle w:val="aa"/>
          <w:jc w:val="center"/>
        </w:pPr>
        <w:fldSimple w:instr=" PAGE   \* MERGEFORMAT ">
          <w:r w:rsidR="006D6E1F">
            <w:rPr>
              <w:noProof/>
            </w:rPr>
            <w:t>2</w:t>
          </w:r>
        </w:fldSimple>
      </w:p>
    </w:sdtContent>
  </w:sdt>
  <w:p w:rsidR="00EA3B0D" w:rsidRDefault="00EA3B0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BEF"/>
    <w:multiLevelType w:val="multilevel"/>
    <w:tmpl w:val="26EC9AB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">
    <w:nsid w:val="05385DA2"/>
    <w:multiLevelType w:val="hybridMultilevel"/>
    <w:tmpl w:val="03344E4E"/>
    <w:lvl w:ilvl="0" w:tplc="B0263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912C38"/>
    <w:multiLevelType w:val="hybridMultilevel"/>
    <w:tmpl w:val="B250296E"/>
    <w:lvl w:ilvl="0" w:tplc="D7E03B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CFE049B"/>
    <w:multiLevelType w:val="hybridMultilevel"/>
    <w:tmpl w:val="1A00E9D8"/>
    <w:lvl w:ilvl="0" w:tplc="77080DC8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035F83"/>
    <w:multiLevelType w:val="hybridMultilevel"/>
    <w:tmpl w:val="EEB8948C"/>
    <w:lvl w:ilvl="0" w:tplc="33E2EC3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31A40B00"/>
    <w:multiLevelType w:val="hybridMultilevel"/>
    <w:tmpl w:val="6A2EE52E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1008DC"/>
    <w:multiLevelType w:val="hybridMultilevel"/>
    <w:tmpl w:val="37DE925C"/>
    <w:lvl w:ilvl="0" w:tplc="8B303964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E2969D4"/>
    <w:multiLevelType w:val="hybridMultilevel"/>
    <w:tmpl w:val="1696E5F6"/>
    <w:lvl w:ilvl="0" w:tplc="E6A4A32A">
      <w:start w:val="4"/>
      <w:numFmt w:val="decimal"/>
      <w:lvlText w:val="%1."/>
      <w:lvlJc w:val="left"/>
      <w:pPr>
        <w:tabs>
          <w:tab w:val="num" w:pos="1176"/>
        </w:tabs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8">
    <w:nsid w:val="48BC13D5"/>
    <w:multiLevelType w:val="hybridMultilevel"/>
    <w:tmpl w:val="FB0E14F8"/>
    <w:lvl w:ilvl="0" w:tplc="78BADA22">
      <w:start w:val="3"/>
      <w:numFmt w:val="decimal"/>
      <w:lvlText w:val="%1."/>
      <w:lvlJc w:val="left"/>
      <w:pPr>
        <w:tabs>
          <w:tab w:val="num" w:pos="1236"/>
        </w:tabs>
        <w:ind w:left="1236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9">
    <w:nsid w:val="4B571128"/>
    <w:multiLevelType w:val="hybridMultilevel"/>
    <w:tmpl w:val="14BE1F0E"/>
    <w:lvl w:ilvl="0" w:tplc="D090ABF6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0">
    <w:nsid w:val="4B85785B"/>
    <w:multiLevelType w:val="hybridMultilevel"/>
    <w:tmpl w:val="5BEE0BA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4DE0515D"/>
    <w:multiLevelType w:val="hybridMultilevel"/>
    <w:tmpl w:val="C54C9410"/>
    <w:lvl w:ilvl="0" w:tplc="14265CA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61F83"/>
    <w:multiLevelType w:val="hybridMultilevel"/>
    <w:tmpl w:val="8E18B172"/>
    <w:lvl w:ilvl="0" w:tplc="54EC3DBA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3">
    <w:nsid w:val="56D56B70"/>
    <w:multiLevelType w:val="hybridMultilevel"/>
    <w:tmpl w:val="28082FD6"/>
    <w:lvl w:ilvl="0" w:tplc="399EC196">
      <w:start w:val="4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4">
    <w:nsid w:val="615F403A"/>
    <w:multiLevelType w:val="hybridMultilevel"/>
    <w:tmpl w:val="9EF83A90"/>
    <w:lvl w:ilvl="0" w:tplc="492C8174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5">
    <w:nsid w:val="72017364"/>
    <w:multiLevelType w:val="hybridMultilevel"/>
    <w:tmpl w:val="1D328A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614BEF"/>
    <w:multiLevelType w:val="hybridMultilevel"/>
    <w:tmpl w:val="1DAA6642"/>
    <w:lvl w:ilvl="0" w:tplc="2A52E816">
      <w:start w:val="2"/>
      <w:numFmt w:val="decimal"/>
      <w:lvlText w:val="%1."/>
      <w:lvlJc w:val="left"/>
      <w:pPr>
        <w:tabs>
          <w:tab w:val="num" w:pos="1932"/>
        </w:tabs>
        <w:ind w:left="1932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7DF45A4E"/>
    <w:multiLevelType w:val="hybridMultilevel"/>
    <w:tmpl w:val="26946802"/>
    <w:lvl w:ilvl="0" w:tplc="35D23E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17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  <w:num w:numId="15">
    <w:abstractNumId w:val="14"/>
  </w:num>
  <w:num w:numId="16">
    <w:abstractNumId w:val="9"/>
  </w:num>
  <w:num w:numId="17">
    <w:abstractNumId w:val="1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8C5"/>
    <w:rsid w:val="00053BDF"/>
    <w:rsid w:val="00053D41"/>
    <w:rsid w:val="00054490"/>
    <w:rsid w:val="0005638C"/>
    <w:rsid w:val="000609C3"/>
    <w:rsid w:val="000B12FA"/>
    <w:rsid w:val="000C735D"/>
    <w:rsid w:val="000D2119"/>
    <w:rsid w:val="000F5EA6"/>
    <w:rsid w:val="000F629D"/>
    <w:rsid w:val="0012076E"/>
    <w:rsid w:val="001231FE"/>
    <w:rsid w:val="0013037B"/>
    <w:rsid w:val="00131282"/>
    <w:rsid w:val="00136222"/>
    <w:rsid w:val="00172FDE"/>
    <w:rsid w:val="00173C2E"/>
    <w:rsid w:val="001C3CF9"/>
    <w:rsid w:val="001C5502"/>
    <w:rsid w:val="001D149E"/>
    <w:rsid w:val="001E3356"/>
    <w:rsid w:val="00213137"/>
    <w:rsid w:val="0023280B"/>
    <w:rsid w:val="00233E42"/>
    <w:rsid w:val="00240F5F"/>
    <w:rsid w:val="00270682"/>
    <w:rsid w:val="00275821"/>
    <w:rsid w:val="002766BB"/>
    <w:rsid w:val="00280C16"/>
    <w:rsid w:val="00285594"/>
    <w:rsid w:val="002B1AFA"/>
    <w:rsid w:val="002F19CD"/>
    <w:rsid w:val="002F2843"/>
    <w:rsid w:val="00301E48"/>
    <w:rsid w:val="00305720"/>
    <w:rsid w:val="0031523A"/>
    <w:rsid w:val="00333931"/>
    <w:rsid w:val="00335AA9"/>
    <w:rsid w:val="00344EC9"/>
    <w:rsid w:val="0034614D"/>
    <w:rsid w:val="003728EF"/>
    <w:rsid w:val="00380DBD"/>
    <w:rsid w:val="003A09C9"/>
    <w:rsid w:val="003B5176"/>
    <w:rsid w:val="003F5D28"/>
    <w:rsid w:val="00402E3C"/>
    <w:rsid w:val="00417125"/>
    <w:rsid w:val="00432EDD"/>
    <w:rsid w:val="004344D4"/>
    <w:rsid w:val="00435D06"/>
    <w:rsid w:val="004429EA"/>
    <w:rsid w:val="0046031E"/>
    <w:rsid w:val="00463B9D"/>
    <w:rsid w:val="0047589A"/>
    <w:rsid w:val="00480C9E"/>
    <w:rsid w:val="00491056"/>
    <w:rsid w:val="004A38FB"/>
    <w:rsid w:val="004B43AA"/>
    <w:rsid w:val="004B71B1"/>
    <w:rsid w:val="004C43C9"/>
    <w:rsid w:val="004D1768"/>
    <w:rsid w:val="004D342C"/>
    <w:rsid w:val="004F513B"/>
    <w:rsid w:val="004F7C73"/>
    <w:rsid w:val="005046CD"/>
    <w:rsid w:val="005130F5"/>
    <w:rsid w:val="00542438"/>
    <w:rsid w:val="00554745"/>
    <w:rsid w:val="00570A5F"/>
    <w:rsid w:val="005775C7"/>
    <w:rsid w:val="005B0133"/>
    <w:rsid w:val="005B0318"/>
    <w:rsid w:val="005B58A7"/>
    <w:rsid w:val="005C0C39"/>
    <w:rsid w:val="005C51CD"/>
    <w:rsid w:val="005C583E"/>
    <w:rsid w:val="005F22D1"/>
    <w:rsid w:val="00630D2B"/>
    <w:rsid w:val="00635F74"/>
    <w:rsid w:val="00637D6C"/>
    <w:rsid w:val="00637F4C"/>
    <w:rsid w:val="006471C7"/>
    <w:rsid w:val="0065269A"/>
    <w:rsid w:val="00652DCF"/>
    <w:rsid w:val="00675200"/>
    <w:rsid w:val="006B1FBF"/>
    <w:rsid w:val="006C12C7"/>
    <w:rsid w:val="006C6529"/>
    <w:rsid w:val="006D6E1F"/>
    <w:rsid w:val="006F585D"/>
    <w:rsid w:val="00710175"/>
    <w:rsid w:val="00715991"/>
    <w:rsid w:val="00726D4D"/>
    <w:rsid w:val="0073087B"/>
    <w:rsid w:val="007A08F3"/>
    <w:rsid w:val="007C44E6"/>
    <w:rsid w:val="00826888"/>
    <w:rsid w:val="00861CE3"/>
    <w:rsid w:val="0086738C"/>
    <w:rsid w:val="00886515"/>
    <w:rsid w:val="008A37AF"/>
    <w:rsid w:val="008A5413"/>
    <w:rsid w:val="008B2B0F"/>
    <w:rsid w:val="008C3CCD"/>
    <w:rsid w:val="008C3E5F"/>
    <w:rsid w:val="008C44E6"/>
    <w:rsid w:val="00901AFF"/>
    <w:rsid w:val="00904566"/>
    <w:rsid w:val="00954942"/>
    <w:rsid w:val="0096742E"/>
    <w:rsid w:val="00972F9B"/>
    <w:rsid w:val="00977C07"/>
    <w:rsid w:val="00987E38"/>
    <w:rsid w:val="00993190"/>
    <w:rsid w:val="009A51E2"/>
    <w:rsid w:val="009C5F36"/>
    <w:rsid w:val="009F087B"/>
    <w:rsid w:val="00A17013"/>
    <w:rsid w:val="00A26504"/>
    <w:rsid w:val="00A326A9"/>
    <w:rsid w:val="00A34F12"/>
    <w:rsid w:val="00A535C4"/>
    <w:rsid w:val="00A57473"/>
    <w:rsid w:val="00A61777"/>
    <w:rsid w:val="00A730CD"/>
    <w:rsid w:val="00A97B2A"/>
    <w:rsid w:val="00AB12CE"/>
    <w:rsid w:val="00AC0A5B"/>
    <w:rsid w:val="00AC47AC"/>
    <w:rsid w:val="00AD020C"/>
    <w:rsid w:val="00AD1037"/>
    <w:rsid w:val="00AD1188"/>
    <w:rsid w:val="00AD422E"/>
    <w:rsid w:val="00B143F1"/>
    <w:rsid w:val="00B175E0"/>
    <w:rsid w:val="00B24772"/>
    <w:rsid w:val="00B24AA5"/>
    <w:rsid w:val="00B6622B"/>
    <w:rsid w:val="00B83842"/>
    <w:rsid w:val="00BC1DB0"/>
    <w:rsid w:val="00BE0B77"/>
    <w:rsid w:val="00C16251"/>
    <w:rsid w:val="00C2450D"/>
    <w:rsid w:val="00C27558"/>
    <w:rsid w:val="00C6540F"/>
    <w:rsid w:val="00C70CA8"/>
    <w:rsid w:val="00CC4499"/>
    <w:rsid w:val="00CD4D23"/>
    <w:rsid w:val="00D16D21"/>
    <w:rsid w:val="00D269A8"/>
    <w:rsid w:val="00D738A4"/>
    <w:rsid w:val="00D97066"/>
    <w:rsid w:val="00DC42B0"/>
    <w:rsid w:val="00DD7140"/>
    <w:rsid w:val="00E02299"/>
    <w:rsid w:val="00E16E72"/>
    <w:rsid w:val="00E31AA6"/>
    <w:rsid w:val="00E73D7D"/>
    <w:rsid w:val="00E82532"/>
    <w:rsid w:val="00E85E7F"/>
    <w:rsid w:val="00E9216E"/>
    <w:rsid w:val="00E976C9"/>
    <w:rsid w:val="00EA3B0D"/>
    <w:rsid w:val="00EC2CB7"/>
    <w:rsid w:val="00EC3713"/>
    <w:rsid w:val="00EC3802"/>
    <w:rsid w:val="00EC67B8"/>
    <w:rsid w:val="00EF32F7"/>
    <w:rsid w:val="00F018C4"/>
    <w:rsid w:val="00F1095C"/>
    <w:rsid w:val="00F143E1"/>
    <w:rsid w:val="00F2063D"/>
    <w:rsid w:val="00F332BE"/>
    <w:rsid w:val="00F514C7"/>
    <w:rsid w:val="00F529B1"/>
    <w:rsid w:val="00F53EFE"/>
    <w:rsid w:val="00F54A4B"/>
    <w:rsid w:val="00F648A6"/>
    <w:rsid w:val="00F65BC9"/>
    <w:rsid w:val="00F668C5"/>
    <w:rsid w:val="00F85533"/>
    <w:rsid w:val="00FB4D55"/>
    <w:rsid w:val="00FB7B0E"/>
    <w:rsid w:val="00FC3409"/>
    <w:rsid w:val="00FC3684"/>
    <w:rsid w:val="00FE06C8"/>
    <w:rsid w:val="00FF0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056"/>
    <w:rPr>
      <w:sz w:val="24"/>
      <w:szCs w:val="24"/>
    </w:rPr>
  </w:style>
  <w:style w:type="paragraph" w:styleId="1">
    <w:name w:val="heading 1"/>
    <w:basedOn w:val="a"/>
    <w:next w:val="a"/>
    <w:qFormat/>
    <w:rsid w:val="00491056"/>
    <w:pPr>
      <w:keepNext/>
      <w:tabs>
        <w:tab w:val="left" w:pos="26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9105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9105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91056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91056"/>
    <w:pPr>
      <w:keepNext/>
      <w:jc w:val="both"/>
      <w:outlineLvl w:val="4"/>
    </w:pPr>
    <w:rPr>
      <w:bCs/>
      <w:sz w:val="28"/>
    </w:rPr>
  </w:style>
  <w:style w:type="paragraph" w:styleId="6">
    <w:name w:val="heading 6"/>
    <w:basedOn w:val="a"/>
    <w:next w:val="a"/>
    <w:qFormat/>
    <w:rsid w:val="00491056"/>
    <w:pPr>
      <w:keepNext/>
      <w:ind w:left="480" w:right="-108" w:hanging="480"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1056"/>
    <w:pPr>
      <w:tabs>
        <w:tab w:val="left" w:pos="2600"/>
      </w:tabs>
      <w:jc w:val="center"/>
    </w:pPr>
    <w:rPr>
      <w:sz w:val="28"/>
    </w:rPr>
  </w:style>
  <w:style w:type="paragraph" w:styleId="a4">
    <w:name w:val="Body Text Indent"/>
    <w:basedOn w:val="a"/>
    <w:rsid w:val="00491056"/>
    <w:pPr>
      <w:ind w:left="720"/>
      <w:jc w:val="both"/>
    </w:pPr>
  </w:style>
  <w:style w:type="paragraph" w:styleId="20">
    <w:name w:val="Body Text Indent 2"/>
    <w:basedOn w:val="a"/>
    <w:rsid w:val="00491056"/>
    <w:pPr>
      <w:ind w:left="240"/>
      <w:jc w:val="both"/>
    </w:pPr>
    <w:rPr>
      <w:sz w:val="28"/>
    </w:rPr>
  </w:style>
  <w:style w:type="paragraph" w:styleId="30">
    <w:name w:val="Body Text Indent 3"/>
    <w:basedOn w:val="a"/>
    <w:rsid w:val="00491056"/>
    <w:pPr>
      <w:ind w:firstLine="708"/>
      <w:jc w:val="both"/>
    </w:pPr>
    <w:rPr>
      <w:sz w:val="28"/>
    </w:rPr>
  </w:style>
  <w:style w:type="character" w:styleId="a5">
    <w:name w:val="Hyperlink"/>
    <w:basedOn w:val="a0"/>
    <w:rsid w:val="00554745"/>
    <w:rPr>
      <w:color w:val="0000FF"/>
      <w:u w:val="single"/>
    </w:rPr>
  </w:style>
  <w:style w:type="paragraph" w:styleId="a6">
    <w:name w:val="Balloon Text"/>
    <w:basedOn w:val="a"/>
    <w:semiHidden/>
    <w:rsid w:val="00491056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554745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_"/>
    <w:basedOn w:val="a0"/>
    <w:link w:val="32"/>
    <w:uiPriority w:val="99"/>
    <w:locked/>
    <w:rsid w:val="00E976C9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E976C9"/>
    <w:pPr>
      <w:widowControl w:val="0"/>
      <w:shd w:val="clear" w:color="auto" w:fill="FFFFFF"/>
      <w:spacing w:before="240" w:line="322" w:lineRule="exact"/>
      <w:ind w:left="23" w:right="6" w:firstLine="539"/>
      <w:jc w:val="center"/>
    </w:pPr>
    <w:rPr>
      <w:b/>
      <w:bCs/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D269A8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D269A8"/>
    <w:pPr>
      <w:widowControl w:val="0"/>
      <w:shd w:val="clear" w:color="auto" w:fill="FFFFFF"/>
      <w:spacing w:before="300" w:after="540" w:line="240" w:lineRule="atLeast"/>
      <w:ind w:left="23" w:right="6" w:firstLine="539"/>
      <w:jc w:val="both"/>
      <w:outlineLvl w:val="0"/>
    </w:pPr>
    <w:rPr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locked/>
    <w:rsid w:val="00435D06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35D06"/>
    <w:pPr>
      <w:widowControl w:val="0"/>
      <w:shd w:val="clear" w:color="auto" w:fill="FFFFFF"/>
      <w:spacing w:after="240" w:line="274" w:lineRule="exact"/>
      <w:ind w:left="23" w:right="6" w:firstLine="539"/>
      <w:jc w:val="both"/>
    </w:pPr>
    <w:rPr>
      <w:sz w:val="22"/>
      <w:szCs w:val="22"/>
    </w:rPr>
  </w:style>
  <w:style w:type="paragraph" w:customStyle="1" w:styleId="ConsPlusNonformat">
    <w:name w:val="ConsPlusNonformat"/>
    <w:uiPriority w:val="99"/>
    <w:rsid w:val="00435D06"/>
    <w:pPr>
      <w:widowControl w:val="0"/>
      <w:autoSpaceDE w:val="0"/>
      <w:autoSpaceDN w:val="0"/>
      <w:adjustRightInd w:val="0"/>
      <w:ind w:left="23" w:right="6" w:firstLine="539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5D06"/>
    <w:pPr>
      <w:widowControl w:val="0"/>
      <w:autoSpaceDE w:val="0"/>
      <w:autoSpaceDN w:val="0"/>
      <w:adjustRightInd w:val="0"/>
      <w:ind w:left="23" w:right="6" w:firstLine="539"/>
      <w:jc w:val="both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435D06"/>
    <w:pPr>
      <w:spacing w:before="100" w:beforeAutospacing="1" w:after="100" w:afterAutospacing="1"/>
      <w:ind w:left="23" w:right="6" w:firstLine="539"/>
      <w:jc w:val="both"/>
    </w:pPr>
  </w:style>
  <w:style w:type="paragraph" w:styleId="a7">
    <w:name w:val="No Spacing"/>
    <w:uiPriority w:val="1"/>
    <w:qFormat/>
    <w:rsid w:val="00435D06"/>
    <w:pPr>
      <w:ind w:left="23" w:right="6" w:firstLine="539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rsid w:val="00435D06"/>
    <w:pPr>
      <w:ind w:left="23" w:right="6" w:firstLine="539"/>
      <w:jc w:val="both"/>
    </w:pPr>
    <w:rPr>
      <w:rFonts w:ascii="Calibri" w:hAnsi="Calibri"/>
      <w:sz w:val="22"/>
      <w:szCs w:val="22"/>
    </w:rPr>
  </w:style>
  <w:style w:type="character" w:customStyle="1" w:styleId="blk">
    <w:name w:val="blk"/>
    <w:basedOn w:val="a0"/>
    <w:rsid w:val="00435D06"/>
    <w:rPr>
      <w:rFonts w:cs="Times New Roman"/>
    </w:rPr>
  </w:style>
  <w:style w:type="paragraph" w:styleId="a8">
    <w:name w:val="List Paragraph"/>
    <w:basedOn w:val="a"/>
    <w:uiPriority w:val="34"/>
    <w:qFormat/>
    <w:rsid w:val="003A09C9"/>
    <w:pPr>
      <w:ind w:left="720"/>
      <w:contextualSpacing/>
    </w:pPr>
  </w:style>
  <w:style w:type="paragraph" w:customStyle="1" w:styleId="ConsPlusNormal">
    <w:name w:val="ConsPlusNormal"/>
    <w:rsid w:val="00A97B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nhideWhenUsed/>
    <w:rsid w:val="00A97B2A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EA3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3B0D"/>
    <w:rPr>
      <w:sz w:val="24"/>
      <w:szCs w:val="24"/>
    </w:rPr>
  </w:style>
  <w:style w:type="paragraph" w:styleId="ac">
    <w:name w:val="footer"/>
    <w:basedOn w:val="a"/>
    <w:link w:val="ad"/>
    <w:rsid w:val="00EA3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3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6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17221</CharactersWithSpaces>
  <SharedDoc>false</SharedDoc>
  <HLinks>
    <vt:vector size="18" baseType="variant">
      <vt:variant>
        <vt:i4>4587604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consultantplus://offline/ref=E3E942B6C242DA129A1A83C2776F4EA4675CB85DD1A5786D3A2FF85566q5w0C</vt:lpwstr>
      </vt:variant>
      <vt:variant>
        <vt:lpwstr/>
      </vt:variant>
      <vt:variant>
        <vt:i4>327685</vt:i4>
      </vt:variant>
      <vt:variant>
        <vt:i4>5</vt:i4>
      </vt:variant>
      <vt:variant>
        <vt:i4>0</vt:i4>
      </vt:variant>
      <vt:variant>
        <vt:i4>5</vt:i4>
      </vt:variant>
      <vt:variant>
        <vt:lpwstr>http://admnovsvet.ru/</vt:lpwstr>
      </vt:variant>
      <vt:variant>
        <vt:lpwstr/>
      </vt:variant>
      <vt:variant>
        <vt:i4>70975615</vt:i4>
      </vt:variant>
      <vt:variant>
        <vt:i4>3</vt:i4>
      </vt:variant>
      <vt:variant>
        <vt:i4>0</vt:i4>
      </vt:variant>
      <vt:variant>
        <vt:i4>5</vt:i4>
      </vt:variant>
      <vt:variant>
        <vt:lpwstr>http://www.нсвет.ru/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81</cp:revision>
  <cp:lastPrinted>2018-04-17T12:04:00Z</cp:lastPrinted>
  <dcterms:created xsi:type="dcterms:W3CDTF">2017-08-14T14:36:00Z</dcterms:created>
  <dcterms:modified xsi:type="dcterms:W3CDTF">2018-04-17T12:07:00Z</dcterms:modified>
</cp:coreProperties>
</file>